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3460" w14:textId="77777777" w:rsidR="00033AC3" w:rsidRDefault="00033AC3"/>
    <w:p w14:paraId="633B44FA" w14:textId="77777777" w:rsidR="00033AC3" w:rsidRDefault="00033AC3"/>
    <w:p w14:paraId="73D21FA1" w14:textId="77777777" w:rsidR="00033AC3" w:rsidRDefault="00033AC3"/>
    <w:p w14:paraId="5F146A82" w14:textId="77777777" w:rsidR="00033AC3" w:rsidRDefault="00033AC3" w:rsidP="00144474">
      <w:pPr>
        <w:pStyle w:val="Sansinterligne"/>
      </w:pPr>
    </w:p>
    <w:p w14:paraId="2D46E35B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138CE3A4" w14:textId="4DAC2772" w:rsidR="00033AC3" w:rsidRDefault="001D0606" w:rsidP="001D0606">
      <w:pPr>
        <w:pStyle w:val="Titre"/>
        <w:ind w:hanging="993"/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722019" wp14:editId="4575341C">
            <wp:simplePos x="0" y="0"/>
            <wp:positionH relativeFrom="column">
              <wp:posOffset>-633095</wp:posOffset>
            </wp:positionH>
            <wp:positionV relativeFrom="paragraph">
              <wp:posOffset>-860425</wp:posOffset>
            </wp:positionV>
            <wp:extent cx="7056319" cy="9981674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6319" cy="9981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5CC4B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3C7B1830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595BB317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2DF26867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479BF23D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44A8D830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1C7A94F6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25B16DF2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22D3A8D2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2D0033D7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7BD197BE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</w:p>
    <w:p w14:paraId="32B74FA8" w14:textId="77777777" w:rsidR="00033AC3" w:rsidRDefault="00033AC3" w:rsidP="00255B00">
      <w:pPr>
        <w:pStyle w:val="Titr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HONORAIRES DE LOCATION</w:t>
      </w:r>
    </w:p>
    <w:p w14:paraId="3D77AEC8" w14:textId="77777777" w:rsidR="00033AC3" w:rsidRDefault="00033AC3" w:rsidP="00255B00">
      <w:pPr>
        <w:pStyle w:val="Titre"/>
        <w:rPr>
          <w:rFonts w:ascii="Arial" w:hAnsi="Arial" w:cs="Arial"/>
          <w:sz w:val="22"/>
        </w:rPr>
      </w:pPr>
    </w:p>
    <w:p w14:paraId="337904D3" w14:textId="77777777" w:rsidR="00033AC3" w:rsidRDefault="00033AC3" w:rsidP="00255B00">
      <w:pPr>
        <w:pStyle w:val="Titre"/>
        <w:rPr>
          <w:rFonts w:ascii="Arial" w:hAnsi="Arial" w:cs="Arial"/>
          <w:sz w:val="22"/>
        </w:rPr>
      </w:pPr>
    </w:p>
    <w:p w14:paraId="44BAE825" w14:textId="77777777" w:rsidR="00033AC3" w:rsidRDefault="00033AC3" w:rsidP="00255B00">
      <w:pPr>
        <w:pStyle w:val="Sous-titr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Appartements vides et meublés loués en résidence secondaire :</w:t>
      </w:r>
    </w:p>
    <w:p w14:paraId="5168B6F2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FF"/>
          <w:sz w:val="22"/>
        </w:rPr>
      </w:pPr>
    </w:p>
    <w:p w14:paraId="393F4425" w14:textId="5C508CEF" w:rsidR="00033AC3" w:rsidRDefault="002E358E" w:rsidP="00255B00">
      <w:pPr>
        <w:numPr>
          <w:ilvl w:val="0"/>
          <w:numId w:val="1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de</w:t>
      </w:r>
      <w:proofErr w:type="gramEnd"/>
      <w:r>
        <w:rPr>
          <w:rFonts w:ascii="Arial" w:hAnsi="Arial" w:cs="Arial"/>
          <w:color w:val="000000"/>
          <w:sz w:val="22"/>
        </w:rPr>
        <w:t xml:space="preserve"> 1 à 6 mois, 6</w:t>
      </w:r>
      <w:r w:rsidR="00033AC3">
        <w:rPr>
          <w:rFonts w:ascii="Arial" w:hAnsi="Arial" w:cs="Arial"/>
          <w:color w:val="000000"/>
          <w:sz w:val="22"/>
        </w:rPr>
        <w:t xml:space="preserve">0% du loyer </w:t>
      </w:r>
      <w:r w:rsidR="00DF288D">
        <w:rPr>
          <w:rFonts w:ascii="Arial" w:hAnsi="Arial" w:cs="Arial"/>
          <w:color w:val="000000"/>
          <w:sz w:val="22"/>
        </w:rPr>
        <w:t xml:space="preserve">maximum </w:t>
      </w:r>
      <w:r w:rsidR="00033AC3">
        <w:rPr>
          <w:rFonts w:ascii="Arial" w:hAnsi="Arial" w:cs="Arial"/>
          <w:color w:val="000000"/>
          <w:sz w:val="22"/>
        </w:rPr>
        <w:t>+ TVA</w:t>
      </w:r>
      <w:r w:rsidR="00B93958">
        <w:rPr>
          <w:rFonts w:ascii="Arial" w:hAnsi="Arial" w:cs="Arial"/>
          <w:color w:val="000000"/>
          <w:sz w:val="22"/>
        </w:rPr>
        <w:t>.</w:t>
      </w:r>
    </w:p>
    <w:p w14:paraId="4B261E4D" w14:textId="4E8CB0FA" w:rsidR="00033AC3" w:rsidRDefault="00033AC3" w:rsidP="00255B00">
      <w:pPr>
        <w:numPr>
          <w:ilvl w:val="0"/>
          <w:numId w:val="1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de</w:t>
      </w:r>
      <w:proofErr w:type="gramEnd"/>
      <w:r>
        <w:rPr>
          <w:rFonts w:ascii="Arial" w:hAnsi="Arial" w:cs="Arial"/>
          <w:color w:val="000000"/>
          <w:sz w:val="22"/>
        </w:rPr>
        <w:t xml:space="preserve"> 6 mois et plus, 1 mois de loyer </w:t>
      </w:r>
      <w:r w:rsidR="00DF288D">
        <w:rPr>
          <w:rFonts w:ascii="Arial" w:hAnsi="Arial" w:cs="Arial"/>
          <w:color w:val="000000"/>
          <w:sz w:val="22"/>
        </w:rPr>
        <w:t xml:space="preserve">maximum </w:t>
      </w:r>
      <w:r>
        <w:rPr>
          <w:rFonts w:ascii="Arial" w:hAnsi="Arial" w:cs="Arial"/>
          <w:color w:val="000000"/>
          <w:sz w:val="22"/>
        </w:rPr>
        <w:t>+ TVA</w:t>
      </w:r>
      <w:r w:rsidR="00B93958">
        <w:rPr>
          <w:rFonts w:ascii="Arial" w:hAnsi="Arial" w:cs="Arial"/>
          <w:color w:val="000000"/>
          <w:sz w:val="22"/>
        </w:rPr>
        <w:t>.</w:t>
      </w:r>
    </w:p>
    <w:p w14:paraId="1065482B" w14:textId="58186D91" w:rsidR="00033AC3" w:rsidRDefault="00033AC3" w:rsidP="00255B00">
      <w:pPr>
        <w:numPr>
          <w:ilvl w:val="0"/>
          <w:numId w:val="1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Contrat de location personne morale : 12% du loyer annuel </w:t>
      </w:r>
      <w:r w:rsidR="00DF288D">
        <w:rPr>
          <w:rFonts w:ascii="Arial" w:hAnsi="Arial" w:cs="Arial"/>
          <w:color w:val="000000"/>
          <w:sz w:val="22"/>
        </w:rPr>
        <w:t xml:space="preserve">maximum </w:t>
      </w:r>
      <w:r>
        <w:rPr>
          <w:rFonts w:ascii="Arial" w:hAnsi="Arial" w:cs="Arial"/>
          <w:color w:val="000000"/>
          <w:sz w:val="22"/>
        </w:rPr>
        <w:t>+ TVA</w:t>
      </w:r>
      <w:r w:rsidR="00B93958">
        <w:rPr>
          <w:rFonts w:ascii="Arial" w:hAnsi="Arial" w:cs="Arial"/>
          <w:color w:val="000000"/>
          <w:sz w:val="22"/>
        </w:rPr>
        <w:t>.</w:t>
      </w:r>
    </w:p>
    <w:p w14:paraId="188E4515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</w:p>
    <w:p w14:paraId="24FCF798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</w:t>
      </w:r>
      <w:proofErr w:type="gramStart"/>
      <w:r>
        <w:rPr>
          <w:rFonts w:ascii="Arial" w:hAnsi="Arial" w:cs="Arial"/>
          <w:color w:val="000000"/>
          <w:sz w:val="22"/>
        </w:rPr>
        <w:t>à</w:t>
      </w:r>
      <w:proofErr w:type="gramEnd"/>
      <w:r>
        <w:rPr>
          <w:rFonts w:ascii="Arial" w:hAnsi="Arial" w:cs="Arial"/>
          <w:color w:val="000000"/>
          <w:sz w:val="22"/>
        </w:rPr>
        <w:t xml:space="preserve"> la charge du locataire.</w:t>
      </w:r>
    </w:p>
    <w:p w14:paraId="17B34834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</w:p>
    <w:p w14:paraId="53E5BF64" w14:textId="77777777" w:rsidR="00033AC3" w:rsidRDefault="00033AC3" w:rsidP="00255B00">
      <w:pPr>
        <w:pStyle w:val="Titre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Appartements vides et meublés loués dans le cadre de la location en résidence principale :</w:t>
      </w:r>
    </w:p>
    <w:p w14:paraId="2FEC4AA0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FF"/>
          <w:sz w:val="22"/>
        </w:rPr>
      </w:pPr>
    </w:p>
    <w:p w14:paraId="16F7BA2A" w14:textId="45B9309D" w:rsidR="00033AC3" w:rsidRDefault="00033AC3" w:rsidP="00F53DF7">
      <w:pPr>
        <w:numPr>
          <w:ilvl w:val="0"/>
          <w:numId w:val="4"/>
        </w:numPr>
        <w:tabs>
          <w:tab w:val="clear" w:pos="1140"/>
          <w:tab w:val="left" w:pos="180"/>
          <w:tab w:val="num" w:pos="720"/>
          <w:tab w:val="left" w:pos="2552"/>
          <w:tab w:val="left" w:pos="5400"/>
        </w:tabs>
        <w:ind w:left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12 € TTC/m² pour le locataire</w:t>
      </w:r>
      <w:r w:rsidR="00B93958">
        <w:rPr>
          <w:rFonts w:ascii="Arial" w:hAnsi="Arial" w:cs="Arial"/>
          <w:color w:val="000000"/>
          <w:sz w:val="22"/>
        </w:rPr>
        <w:t xml:space="preserve"> maximum.</w:t>
      </w:r>
    </w:p>
    <w:p w14:paraId="38AD8F29" w14:textId="4A63AE09" w:rsidR="00033AC3" w:rsidRDefault="00033AC3" w:rsidP="00F53DF7">
      <w:pPr>
        <w:numPr>
          <w:ilvl w:val="0"/>
          <w:numId w:val="4"/>
        </w:numPr>
        <w:tabs>
          <w:tab w:val="clear" w:pos="1140"/>
          <w:tab w:val="left" w:pos="180"/>
          <w:tab w:val="num" w:pos="720"/>
          <w:tab w:val="left" w:pos="2552"/>
          <w:tab w:val="left" w:pos="5400"/>
        </w:tabs>
        <w:ind w:left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8 % TTC </w:t>
      </w:r>
      <w:r w:rsidR="00DF288D">
        <w:rPr>
          <w:rFonts w:ascii="Arial" w:hAnsi="Arial" w:cs="Arial"/>
          <w:color w:val="000000"/>
          <w:sz w:val="22"/>
        </w:rPr>
        <w:t xml:space="preserve">maximum </w:t>
      </w:r>
      <w:r>
        <w:rPr>
          <w:rFonts w:ascii="Arial" w:hAnsi="Arial" w:cs="Arial"/>
          <w:color w:val="000000"/>
          <w:sz w:val="22"/>
        </w:rPr>
        <w:t xml:space="preserve">du loyer annuel </w:t>
      </w:r>
      <w:r w:rsidR="00DF288D">
        <w:rPr>
          <w:rFonts w:ascii="Arial" w:hAnsi="Arial" w:cs="Arial"/>
          <w:color w:val="000000"/>
          <w:sz w:val="22"/>
        </w:rPr>
        <w:t xml:space="preserve">hors charges </w:t>
      </w:r>
      <w:r>
        <w:rPr>
          <w:rFonts w:ascii="Arial" w:hAnsi="Arial" w:cs="Arial"/>
          <w:color w:val="000000"/>
          <w:sz w:val="22"/>
        </w:rPr>
        <w:t>pour le propriétaire</w:t>
      </w:r>
      <w:r w:rsidR="00B93958">
        <w:rPr>
          <w:rFonts w:ascii="Arial" w:hAnsi="Arial" w:cs="Arial"/>
          <w:color w:val="000000"/>
          <w:sz w:val="22"/>
        </w:rPr>
        <w:t>.</w:t>
      </w:r>
    </w:p>
    <w:p w14:paraId="7559F0AE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</w:p>
    <w:p w14:paraId="16734CC8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</w:p>
    <w:p w14:paraId="60555B03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</w:p>
    <w:p w14:paraId="4591716F" w14:textId="77777777" w:rsidR="00033AC3" w:rsidRDefault="00033AC3" w:rsidP="00255B00">
      <w:pPr>
        <w:pStyle w:val="Titre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HONORAIRES DE GESTION</w:t>
      </w:r>
    </w:p>
    <w:p w14:paraId="77B98603" w14:textId="77777777" w:rsidR="00033AC3" w:rsidRDefault="00033AC3" w:rsidP="00255B00">
      <w:pPr>
        <w:rPr>
          <w:rFonts w:ascii="Arial" w:hAnsi="Arial" w:cs="Arial"/>
          <w:sz w:val="22"/>
        </w:rPr>
      </w:pPr>
    </w:p>
    <w:p w14:paraId="2357275D" w14:textId="77777777" w:rsidR="00033AC3" w:rsidRDefault="00033AC3" w:rsidP="00255B00">
      <w:pPr>
        <w:pStyle w:val="Titre9"/>
        <w:tabs>
          <w:tab w:val="clear" w:pos="180"/>
          <w:tab w:val="clear" w:pos="2552"/>
          <w:tab w:val="clear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Appartements meublés</w:t>
      </w:r>
    </w:p>
    <w:p w14:paraId="618DE171" w14:textId="77777777" w:rsidR="00033AC3" w:rsidRDefault="00033AC3" w:rsidP="00255B00">
      <w:pPr>
        <w:rPr>
          <w:rFonts w:ascii="Arial" w:hAnsi="Arial" w:cs="Arial"/>
          <w:color w:val="0000FF"/>
          <w:sz w:val="22"/>
        </w:rPr>
      </w:pPr>
    </w:p>
    <w:p w14:paraId="1B0E90E8" w14:textId="32AF969F" w:rsidR="00033AC3" w:rsidRPr="0077294D" w:rsidRDefault="00033AC3" w:rsidP="0077294D">
      <w:pPr>
        <w:pStyle w:val="Paragraphedeliste"/>
        <w:numPr>
          <w:ilvl w:val="0"/>
          <w:numId w:val="7"/>
        </w:numPr>
        <w:rPr>
          <w:rFonts w:ascii="Arial" w:hAnsi="Arial" w:cs="Arial"/>
          <w:color w:val="000000"/>
          <w:sz w:val="22"/>
        </w:rPr>
      </w:pPr>
      <w:r w:rsidRPr="0077294D">
        <w:rPr>
          <w:rFonts w:ascii="Arial" w:hAnsi="Arial" w:cs="Arial"/>
          <w:color w:val="000000"/>
          <w:sz w:val="22"/>
        </w:rPr>
        <w:t xml:space="preserve">8 % + TVA sur toutes les sommes encaissées </w:t>
      </w:r>
    </w:p>
    <w:p w14:paraId="18D9DA7E" w14:textId="77777777" w:rsidR="00033AC3" w:rsidRDefault="00033AC3" w:rsidP="00255B00">
      <w:pPr>
        <w:rPr>
          <w:rFonts w:ascii="Arial" w:hAnsi="Arial" w:cs="Arial"/>
          <w:color w:val="000000"/>
          <w:sz w:val="22"/>
        </w:rPr>
      </w:pPr>
    </w:p>
    <w:p w14:paraId="789FCED0" w14:textId="77777777" w:rsidR="00033AC3" w:rsidRDefault="00033AC3" w:rsidP="00255B00">
      <w:pPr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Appartements vides</w:t>
      </w:r>
    </w:p>
    <w:p w14:paraId="25CE06DD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b/>
          <w:bCs/>
          <w:color w:val="000000"/>
          <w:sz w:val="22"/>
        </w:rPr>
      </w:pPr>
    </w:p>
    <w:p w14:paraId="6BEA0527" w14:textId="5752C96C" w:rsidR="00033AC3" w:rsidRPr="0077294D" w:rsidRDefault="00033AC3" w:rsidP="0077294D">
      <w:pPr>
        <w:pStyle w:val="Paragraphedeliste"/>
        <w:numPr>
          <w:ilvl w:val="0"/>
          <w:numId w:val="6"/>
        </w:numPr>
        <w:rPr>
          <w:rFonts w:ascii="Arial" w:hAnsi="Arial" w:cs="Arial"/>
          <w:color w:val="000000"/>
          <w:sz w:val="22"/>
        </w:rPr>
      </w:pPr>
      <w:r w:rsidRPr="0077294D">
        <w:rPr>
          <w:rFonts w:ascii="Arial" w:hAnsi="Arial" w:cs="Arial"/>
          <w:color w:val="000000"/>
          <w:sz w:val="22"/>
        </w:rPr>
        <w:t xml:space="preserve">6 % + TVA sur toutes les sommes encaissées </w:t>
      </w:r>
    </w:p>
    <w:p w14:paraId="0BD4A434" w14:textId="77777777" w:rsidR="00033AC3" w:rsidRDefault="00033AC3" w:rsidP="00255B00">
      <w:pPr>
        <w:rPr>
          <w:rFonts w:ascii="Arial" w:hAnsi="Arial" w:cs="Arial"/>
          <w:color w:val="000000"/>
          <w:sz w:val="22"/>
        </w:rPr>
      </w:pPr>
    </w:p>
    <w:p w14:paraId="77AC1C41" w14:textId="77777777" w:rsidR="00033AC3" w:rsidRDefault="00033AC3" w:rsidP="00255B00">
      <w:pPr>
        <w:rPr>
          <w:rFonts w:ascii="Arial" w:hAnsi="Arial" w:cs="Arial"/>
          <w:color w:val="000000"/>
          <w:sz w:val="22"/>
        </w:rPr>
      </w:pPr>
    </w:p>
    <w:p w14:paraId="20C4E0C0" w14:textId="77777777" w:rsidR="00033AC3" w:rsidRDefault="00033AC3" w:rsidP="00255B00">
      <w:pPr>
        <w:rPr>
          <w:rFonts w:ascii="Arial" w:hAnsi="Arial" w:cs="Arial"/>
          <w:color w:val="000000"/>
          <w:sz w:val="22"/>
        </w:rPr>
      </w:pPr>
    </w:p>
    <w:p w14:paraId="3BEEF865" w14:textId="77777777" w:rsidR="00033AC3" w:rsidRDefault="00033AC3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59BC21F1" w14:textId="77777777" w:rsidR="00033AC3" w:rsidRDefault="00033AC3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216EFFEE" w14:textId="77777777" w:rsidR="00033AC3" w:rsidRDefault="00033AC3" w:rsidP="00255B00"/>
    <w:p w14:paraId="3A5D1E16" w14:textId="77777777" w:rsidR="00033AC3" w:rsidRDefault="00033AC3" w:rsidP="00255B00"/>
    <w:p w14:paraId="2157F68E" w14:textId="77777777" w:rsidR="00033AC3" w:rsidRDefault="00033AC3" w:rsidP="00255B00"/>
    <w:p w14:paraId="469A60C7" w14:textId="77777777" w:rsidR="00033AC3" w:rsidRDefault="00033AC3" w:rsidP="00255B00"/>
    <w:p w14:paraId="2B7F9F2A" w14:textId="77777777" w:rsidR="00033AC3" w:rsidRDefault="00033AC3" w:rsidP="00255B00"/>
    <w:p w14:paraId="5A09E52C" w14:textId="77777777" w:rsidR="00033AC3" w:rsidRDefault="00033AC3" w:rsidP="00255B00"/>
    <w:p w14:paraId="48A9BDCC" w14:textId="77777777" w:rsidR="00033AC3" w:rsidRDefault="00033AC3" w:rsidP="00255B00"/>
    <w:p w14:paraId="32E31BC5" w14:textId="77777777" w:rsidR="00033AC3" w:rsidRDefault="00033AC3" w:rsidP="00255B00"/>
    <w:p w14:paraId="4DAD142E" w14:textId="77777777" w:rsidR="00033AC3" w:rsidRDefault="00033AC3" w:rsidP="00255B00"/>
    <w:p w14:paraId="03EC0AB9" w14:textId="77777777" w:rsidR="00033AC3" w:rsidRDefault="00033AC3" w:rsidP="00255B00"/>
    <w:p w14:paraId="1163FECD" w14:textId="77777777" w:rsidR="00033AC3" w:rsidRDefault="00033AC3" w:rsidP="00255B00"/>
    <w:p w14:paraId="4432BCAA" w14:textId="77777777" w:rsidR="00033AC3" w:rsidRDefault="00033AC3" w:rsidP="00255B00"/>
    <w:p w14:paraId="697C9674" w14:textId="77777777" w:rsidR="00033AC3" w:rsidRDefault="00033AC3" w:rsidP="00255B00"/>
    <w:p w14:paraId="6BA4D207" w14:textId="77777777" w:rsidR="00033AC3" w:rsidRDefault="00033AC3" w:rsidP="00255B00"/>
    <w:p w14:paraId="2D1A5A58" w14:textId="77777777" w:rsidR="00033AC3" w:rsidRDefault="00033AC3" w:rsidP="00255B00"/>
    <w:p w14:paraId="6708A8EC" w14:textId="77777777" w:rsidR="00033AC3" w:rsidRDefault="00033AC3" w:rsidP="00255B00"/>
    <w:p w14:paraId="52456676" w14:textId="77777777" w:rsidR="00033AC3" w:rsidRDefault="00033AC3" w:rsidP="00255B00"/>
    <w:p w14:paraId="4B7898F4" w14:textId="54621568" w:rsidR="00033AC3" w:rsidRDefault="001D0606" w:rsidP="001D0606">
      <w:pPr>
        <w:ind w:left="-993" w:hanging="14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DC24C6" wp14:editId="55EA0E90">
            <wp:simplePos x="0" y="0"/>
            <wp:positionH relativeFrom="column">
              <wp:posOffset>-718820</wp:posOffset>
            </wp:positionH>
            <wp:positionV relativeFrom="paragraph">
              <wp:posOffset>-1756410</wp:posOffset>
            </wp:positionV>
            <wp:extent cx="7225029" cy="102203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5029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0AB8B" w14:textId="77777777" w:rsidR="00033AC3" w:rsidRPr="00255B00" w:rsidRDefault="00033AC3" w:rsidP="00255B00"/>
    <w:p w14:paraId="0511EAB6" w14:textId="77777777" w:rsidR="00033AC3" w:rsidRDefault="00033AC3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4571046F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49904E05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737E9CE1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74249AAC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574F1B67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42B3F154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3E16E14C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0C591E9F" w14:textId="77777777" w:rsidR="001D0606" w:rsidRDefault="001D0606" w:rsidP="00255B00">
      <w:pPr>
        <w:pStyle w:val="Titre7"/>
        <w:rPr>
          <w:rFonts w:ascii="Arial" w:hAnsi="Arial" w:cs="Arial"/>
          <w:b/>
          <w:bCs/>
          <w:sz w:val="22"/>
        </w:rPr>
      </w:pPr>
    </w:p>
    <w:p w14:paraId="1B65FB4C" w14:textId="0ECDE865" w:rsidR="00033AC3" w:rsidRDefault="00033AC3" w:rsidP="00255B00">
      <w:pPr>
        <w:pStyle w:val="Titre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ETATS DES LIEUX ET INVENTAIRES DE MOBILIER dans le cadre d’une location en résidence secondaire :</w:t>
      </w:r>
    </w:p>
    <w:p w14:paraId="32664869" w14:textId="77777777" w:rsidR="00033AC3" w:rsidRPr="00470222" w:rsidRDefault="00033AC3" w:rsidP="00470222"/>
    <w:p w14:paraId="18F4A7A8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      (Entrée + </w:t>
      </w:r>
      <w:proofErr w:type="gramStart"/>
      <w:r>
        <w:rPr>
          <w:rFonts w:ascii="Arial" w:hAnsi="Arial" w:cs="Arial"/>
          <w:color w:val="000000"/>
          <w:sz w:val="22"/>
        </w:rPr>
        <w:t xml:space="preserve">Sortie)   </w:t>
      </w:r>
      <w:proofErr w:type="gramEnd"/>
      <w:r>
        <w:rPr>
          <w:rFonts w:ascii="Arial" w:hAnsi="Arial" w:cs="Arial"/>
          <w:color w:val="000000"/>
          <w:sz w:val="22"/>
        </w:rPr>
        <w:t xml:space="preserve">                            (Entrée ou Sortie)</w:t>
      </w:r>
    </w:p>
    <w:p w14:paraId="7CD0A4C1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jc w:val="center"/>
        <w:rPr>
          <w:rFonts w:ascii="Arial" w:hAnsi="Arial" w:cs="Arial"/>
          <w:color w:val="0000FF"/>
          <w:sz w:val="22"/>
          <w:u w:val="single"/>
        </w:rPr>
      </w:pPr>
    </w:p>
    <w:p w14:paraId="6B4D8050" w14:textId="62780389" w:rsidR="00033AC3" w:rsidRDefault="00033AC3" w:rsidP="00255B00">
      <w:pPr>
        <w:numPr>
          <w:ilvl w:val="0"/>
          <w:numId w:val="2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studio</w:t>
      </w:r>
      <w:proofErr w:type="gramEnd"/>
      <w:r>
        <w:rPr>
          <w:rFonts w:ascii="Arial" w:hAnsi="Arial" w:cs="Arial"/>
          <w:color w:val="000000"/>
          <w:sz w:val="22"/>
        </w:rPr>
        <w:t xml:space="preserve">                              350,00 </w:t>
      </w:r>
      <w:r>
        <w:rPr>
          <w:rFonts w:ascii="Arial" w:hAnsi="Arial" w:cs="Arial"/>
          <w:sz w:val="22"/>
        </w:rPr>
        <w:t xml:space="preserve">€ </w:t>
      </w:r>
      <w:r w:rsidR="00DF288D">
        <w:rPr>
          <w:rFonts w:ascii="Arial" w:hAnsi="Arial" w:cs="Arial"/>
          <w:color w:val="000000"/>
          <w:sz w:val="22"/>
        </w:rPr>
        <w:t>maximum</w:t>
      </w:r>
      <w:r w:rsidR="00DF28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+ TVA         </w:t>
      </w:r>
      <w:r w:rsidR="00DF288D">
        <w:rPr>
          <w:rFonts w:ascii="Arial" w:hAnsi="Arial" w:cs="Arial"/>
          <w:sz w:val="22"/>
        </w:rPr>
        <w:tab/>
      </w:r>
      <w:r w:rsidR="00DF28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185.00 € </w:t>
      </w:r>
      <w:r w:rsidR="00DF288D">
        <w:rPr>
          <w:rFonts w:ascii="Arial" w:hAnsi="Arial" w:cs="Arial"/>
          <w:color w:val="000000"/>
          <w:sz w:val="22"/>
        </w:rPr>
        <w:t>maximum</w:t>
      </w:r>
      <w:r>
        <w:rPr>
          <w:rFonts w:ascii="Arial" w:hAnsi="Arial" w:cs="Arial"/>
          <w:sz w:val="22"/>
        </w:rPr>
        <w:t xml:space="preserve">           </w:t>
      </w:r>
    </w:p>
    <w:p w14:paraId="1740752D" w14:textId="1C03FD9A" w:rsidR="00033AC3" w:rsidRDefault="00033AC3" w:rsidP="00255B00">
      <w:pPr>
        <w:numPr>
          <w:ilvl w:val="0"/>
          <w:numId w:val="2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 pièces                          400,00 </w:t>
      </w:r>
      <w:r>
        <w:rPr>
          <w:rFonts w:ascii="Arial" w:hAnsi="Arial" w:cs="Arial"/>
          <w:sz w:val="22"/>
        </w:rPr>
        <w:t xml:space="preserve">€ </w:t>
      </w:r>
      <w:r w:rsidR="00DF288D">
        <w:rPr>
          <w:rFonts w:ascii="Arial" w:hAnsi="Arial" w:cs="Arial"/>
          <w:color w:val="000000"/>
          <w:sz w:val="22"/>
        </w:rPr>
        <w:t>maximum</w:t>
      </w:r>
      <w:r w:rsidR="00DF28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+ TVA          </w:t>
      </w:r>
      <w:r w:rsidR="00DF288D">
        <w:rPr>
          <w:rFonts w:ascii="Arial" w:hAnsi="Arial" w:cs="Arial"/>
          <w:sz w:val="22"/>
        </w:rPr>
        <w:tab/>
      </w:r>
      <w:r w:rsidR="00DF28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210.00 € </w:t>
      </w:r>
      <w:r w:rsidR="00DF288D">
        <w:rPr>
          <w:rFonts w:ascii="Arial" w:hAnsi="Arial" w:cs="Arial"/>
          <w:color w:val="000000"/>
          <w:sz w:val="22"/>
        </w:rPr>
        <w:t>maximum</w:t>
      </w:r>
      <w:r>
        <w:rPr>
          <w:rFonts w:ascii="Arial" w:hAnsi="Arial" w:cs="Arial"/>
          <w:sz w:val="22"/>
        </w:rPr>
        <w:t xml:space="preserve">         </w:t>
      </w:r>
    </w:p>
    <w:p w14:paraId="1EDBF96B" w14:textId="7F2E5BC0" w:rsidR="00033AC3" w:rsidRDefault="00033AC3" w:rsidP="00255B00">
      <w:pPr>
        <w:numPr>
          <w:ilvl w:val="0"/>
          <w:numId w:val="2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 pièces                          500,00 </w:t>
      </w:r>
      <w:r>
        <w:rPr>
          <w:rFonts w:ascii="Arial" w:hAnsi="Arial" w:cs="Arial"/>
          <w:sz w:val="22"/>
        </w:rPr>
        <w:t xml:space="preserve">€ </w:t>
      </w:r>
      <w:r w:rsidR="00DF288D">
        <w:rPr>
          <w:rFonts w:ascii="Arial" w:hAnsi="Arial" w:cs="Arial"/>
          <w:color w:val="000000"/>
          <w:sz w:val="22"/>
        </w:rPr>
        <w:t>maximum</w:t>
      </w:r>
      <w:r w:rsidR="00DF28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+ TVA          </w:t>
      </w:r>
      <w:r w:rsidR="00DF288D">
        <w:rPr>
          <w:rFonts w:ascii="Arial" w:hAnsi="Arial" w:cs="Arial"/>
          <w:sz w:val="22"/>
        </w:rPr>
        <w:tab/>
      </w:r>
      <w:r w:rsidR="00DF28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260.00 € </w:t>
      </w:r>
      <w:r w:rsidR="00DF288D">
        <w:rPr>
          <w:rFonts w:ascii="Arial" w:hAnsi="Arial" w:cs="Arial"/>
          <w:color w:val="000000"/>
          <w:sz w:val="22"/>
        </w:rPr>
        <w:t>maximum</w:t>
      </w:r>
      <w:r>
        <w:rPr>
          <w:rFonts w:ascii="Arial" w:hAnsi="Arial" w:cs="Arial"/>
          <w:sz w:val="22"/>
        </w:rPr>
        <w:t xml:space="preserve">         </w:t>
      </w:r>
    </w:p>
    <w:p w14:paraId="77FC4EF1" w14:textId="68FD8F86" w:rsidR="00033AC3" w:rsidRDefault="00033AC3" w:rsidP="00255B00">
      <w:pPr>
        <w:numPr>
          <w:ilvl w:val="0"/>
          <w:numId w:val="2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4 pièces et plus              600,00 </w:t>
      </w:r>
      <w:r>
        <w:rPr>
          <w:rFonts w:ascii="Arial" w:hAnsi="Arial" w:cs="Arial"/>
          <w:sz w:val="22"/>
        </w:rPr>
        <w:t xml:space="preserve">€ </w:t>
      </w:r>
      <w:r w:rsidR="00DF288D">
        <w:rPr>
          <w:rFonts w:ascii="Arial" w:hAnsi="Arial" w:cs="Arial"/>
          <w:color w:val="000000"/>
          <w:sz w:val="22"/>
        </w:rPr>
        <w:t>maximum</w:t>
      </w:r>
      <w:r w:rsidR="00DF288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+ TVA         </w:t>
      </w:r>
      <w:r w:rsidR="00DF288D">
        <w:rPr>
          <w:rFonts w:ascii="Arial" w:hAnsi="Arial" w:cs="Arial"/>
          <w:sz w:val="22"/>
        </w:rPr>
        <w:tab/>
      </w:r>
      <w:r w:rsidR="00DF288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310.00 € </w:t>
      </w:r>
      <w:r w:rsidR="00DF288D">
        <w:rPr>
          <w:rFonts w:ascii="Arial" w:hAnsi="Arial" w:cs="Arial"/>
          <w:color w:val="000000"/>
          <w:sz w:val="22"/>
        </w:rPr>
        <w:t>maximum</w:t>
      </w:r>
      <w:r>
        <w:rPr>
          <w:rFonts w:ascii="Arial" w:hAnsi="Arial" w:cs="Arial"/>
          <w:sz w:val="22"/>
        </w:rPr>
        <w:t xml:space="preserve">         </w:t>
      </w:r>
    </w:p>
    <w:p w14:paraId="256D61EC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05263A3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</w:p>
    <w:p w14:paraId="23C55A4E" w14:textId="77777777" w:rsidR="00033AC3" w:rsidRDefault="00033AC3" w:rsidP="00255B00">
      <w:pPr>
        <w:pStyle w:val="Titre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ETATS DES LIEUX ET INVENTAIRES dans le cadre d’une location en résidence principale : </w:t>
      </w:r>
    </w:p>
    <w:p w14:paraId="65262000" w14:textId="77777777" w:rsidR="00033AC3" w:rsidRDefault="00033AC3" w:rsidP="00255B00">
      <w:pPr>
        <w:pStyle w:val="Titre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none"/>
        </w:rPr>
        <w:t xml:space="preserve">       </w:t>
      </w:r>
      <w:r>
        <w:rPr>
          <w:rFonts w:ascii="Arial" w:hAnsi="Arial" w:cs="Arial"/>
          <w:color w:val="000000"/>
          <w:sz w:val="22"/>
          <w:u w:val="none"/>
        </w:rPr>
        <w:t xml:space="preserve">                                            </w:t>
      </w:r>
    </w:p>
    <w:p w14:paraId="02A68CA6" w14:textId="5AC86692" w:rsidR="00033AC3" w:rsidRDefault="00033AC3" w:rsidP="00255B00">
      <w:pPr>
        <w:numPr>
          <w:ilvl w:val="0"/>
          <w:numId w:val="2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Locataire : 3 € TTC/m²</w:t>
      </w:r>
      <w:r w:rsidR="00B20EA2">
        <w:rPr>
          <w:rFonts w:ascii="Arial" w:hAnsi="Arial" w:cs="Arial"/>
          <w:sz w:val="22"/>
        </w:rPr>
        <w:t xml:space="preserve"> </w:t>
      </w:r>
      <w:r w:rsidR="00B20EA2">
        <w:rPr>
          <w:rFonts w:ascii="Arial" w:hAnsi="Arial" w:cs="Arial"/>
          <w:color w:val="000000"/>
          <w:sz w:val="22"/>
        </w:rPr>
        <w:t>maximum</w:t>
      </w:r>
    </w:p>
    <w:p w14:paraId="4A6E7E51" w14:textId="642F769D" w:rsidR="00033AC3" w:rsidRDefault="00033AC3" w:rsidP="00255B00">
      <w:pPr>
        <w:numPr>
          <w:ilvl w:val="0"/>
          <w:numId w:val="2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Propriétaire : 3€ TTC/m²</w:t>
      </w:r>
      <w:r w:rsidR="002E358E">
        <w:rPr>
          <w:rFonts w:ascii="Arial" w:hAnsi="Arial" w:cs="Arial"/>
          <w:color w:val="000000"/>
          <w:sz w:val="22"/>
        </w:rPr>
        <w:t xml:space="preserve"> </w:t>
      </w:r>
      <w:r w:rsidR="00B20EA2">
        <w:rPr>
          <w:rFonts w:ascii="Arial" w:hAnsi="Arial" w:cs="Arial"/>
          <w:color w:val="000000"/>
          <w:sz w:val="22"/>
        </w:rPr>
        <w:t xml:space="preserve">maximum </w:t>
      </w:r>
      <w:r w:rsidR="002E358E">
        <w:rPr>
          <w:rFonts w:ascii="Arial" w:hAnsi="Arial" w:cs="Arial"/>
          <w:color w:val="000000"/>
          <w:sz w:val="22"/>
        </w:rPr>
        <w:t>par mission.</w:t>
      </w:r>
    </w:p>
    <w:p w14:paraId="0BF0C43F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ind w:left="360"/>
        <w:rPr>
          <w:rFonts w:ascii="Arial" w:hAnsi="Arial" w:cs="Arial"/>
          <w:sz w:val="22"/>
        </w:rPr>
      </w:pPr>
    </w:p>
    <w:p w14:paraId="2EA54EB3" w14:textId="77777777" w:rsidR="00033AC3" w:rsidRDefault="00033AC3" w:rsidP="00255B00">
      <w:pPr>
        <w:pStyle w:val="Titre7"/>
        <w:jc w:val="left"/>
        <w:rPr>
          <w:rFonts w:ascii="Arial" w:hAnsi="Arial" w:cs="Arial"/>
          <w:sz w:val="22"/>
        </w:rPr>
      </w:pPr>
    </w:p>
    <w:p w14:paraId="16C8EA25" w14:textId="77777777" w:rsidR="00033AC3" w:rsidRDefault="00033AC3" w:rsidP="00255B00">
      <w:pPr>
        <w:pStyle w:val="Titre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HONORAIRES DE TRANSACTION</w:t>
      </w:r>
    </w:p>
    <w:p w14:paraId="34CB3B00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jc w:val="center"/>
        <w:rPr>
          <w:rFonts w:ascii="Arial" w:hAnsi="Arial" w:cs="Arial"/>
          <w:b/>
          <w:bCs/>
          <w:color w:val="0000FF"/>
          <w:sz w:val="22"/>
          <w:u w:val="single"/>
        </w:rPr>
      </w:pPr>
    </w:p>
    <w:p w14:paraId="56F25706" w14:textId="681586C4" w:rsidR="00033AC3" w:rsidRDefault="00033AC3" w:rsidP="00255B00">
      <w:pPr>
        <w:numPr>
          <w:ilvl w:val="0"/>
          <w:numId w:val="3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</w:t>
      </w:r>
      <w:r w:rsidR="00B93958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000</w:t>
      </w:r>
      <w:r>
        <w:rPr>
          <w:rFonts w:ascii="Arial" w:hAnsi="Arial" w:cs="Arial"/>
          <w:color w:val="000000"/>
          <w:sz w:val="22"/>
        </w:rPr>
        <w:t xml:space="preserve">.00 </w:t>
      </w:r>
      <w:r w:rsidR="002E358E">
        <w:rPr>
          <w:rFonts w:ascii="Arial" w:hAnsi="Arial" w:cs="Arial"/>
          <w:sz w:val="22"/>
        </w:rPr>
        <w:t>€  à 90</w:t>
      </w:r>
      <w:r>
        <w:rPr>
          <w:rFonts w:ascii="Arial" w:hAnsi="Arial" w:cs="Arial"/>
          <w:sz w:val="22"/>
        </w:rPr>
        <w:t xml:space="preserve"> 000</w:t>
      </w:r>
      <w:r>
        <w:rPr>
          <w:rFonts w:ascii="Arial" w:hAnsi="Arial" w:cs="Arial"/>
          <w:color w:val="000000"/>
          <w:sz w:val="22"/>
        </w:rPr>
        <w:t xml:space="preserve">.00 </w:t>
      </w:r>
      <w:r>
        <w:rPr>
          <w:rFonts w:ascii="Arial" w:hAnsi="Arial" w:cs="Arial"/>
          <w:sz w:val="22"/>
        </w:rPr>
        <w:t xml:space="preserve">€                                                 </w:t>
      </w:r>
      <w:r w:rsidR="005C38A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</w:t>
      </w:r>
      <w:r w:rsidR="005C38A0">
        <w:rPr>
          <w:rFonts w:ascii="Arial" w:hAnsi="Arial" w:cs="Arial"/>
          <w:sz w:val="22"/>
        </w:rPr>
        <w:t>10</w:t>
      </w:r>
      <w:r>
        <w:rPr>
          <w:rFonts w:ascii="Arial" w:hAnsi="Arial" w:cs="Arial"/>
          <w:sz w:val="22"/>
        </w:rPr>
        <w:t xml:space="preserve"> % TTC</w:t>
      </w:r>
      <w:r w:rsidR="00B93958">
        <w:rPr>
          <w:rFonts w:ascii="Arial" w:hAnsi="Arial" w:cs="Arial"/>
          <w:sz w:val="22"/>
        </w:rPr>
        <w:t xml:space="preserve"> maximum.</w:t>
      </w:r>
    </w:p>
    <w:p w14:paraId="2A015853" w14:textId="1CCDF9A4" w:rsidR="00033AC3" w:rsidRDefault="002E358E" w:rsidP="00255B00">
      <w:pPr>
        <w:numPr>
          <w:ilvl w:val="0"/>
          <w:numId w:val="3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90</w:t>
      </w:r>
      <w:r w:rsidR="00033AC3">
        <w:rPr>
          <w:rFonts w:ascii="Arial" w:hAnsi="Arial" w:cs="Arial"/>
          <w:sz w:val="22"/>
        </w:rPr>
        <w:t xml:space="preserve"> 000</w:t>
      </w:r>
      <w:r w:rsidR="00033AC3">
        <w:rPr>
          <w:rFonts w:ascii="Arial" w:hAnsi="Arial" w:cs="Arial"/>
          <w:color w:val="000000"/>
          <w:sz w:val="22"/>
        </w:rPr>
        <w:t xml:space="preserve">.00 </w:t>
      </w:r>
      <w:r>
        <w:rPr>
          <w:rFonts w:ascii="Arial" w:hAnsi="Arial" w:cs="Arial"/>
          <w:sz w:val="22"/>
        </w:rPr>
        <w:t>€  à 200</w:t>
      </w:r>
      <w:r w:rsidR="00033AC3">
        <w:rPr>
          <w:rFonts w:ascii="Arial" w:hAnsi="Arial" w:cs="Arial"/>
          <w:sz w:val="22"/>
        </w:rPr>
        <w:t xml:space="preserve"> 000</w:t>
      </w:r>
      <w:r w:rsidR="00033AC3">
        <w:rPr>
          <w:rFonts w:ascii="Arial" w:hAnsi="Arial" w:cs="Arial"/>
          <w:color w:val="000000"/>
          <w:sz w:val="22"/>
        </w:rPr>
        <w:t xml:space="preserve">.00 </w:t>
      </w:r>
      <w:r w:rsidR="00033AC3">
        <w:rPr>
          <w:rFonts w:ascii="Arial" w:hAnsi="Arial" w:cs="Arial"/>
          <w:sz w:val="22"/>
        </w:rPr>
        <w:t xml:space="preserve">€                                                      </w:t>
      </w:r>
      <w:r w:rsidR="00B93958">
        <w:rPr>
          <w:rFonts w:ascii="Arial" w:hAnsi="Arial" w:cs="Arial"/>
          <w:sz w:val="22"/>
        </w:rPr>
        <w:t>6</w:t>
      </w:r>
      <w:r w:rsidR="00033AC3">
        <w:rPr>
          <w:rFonts w:ascii="Arial" w:hAnsi="Arial" w:cs="Arial"/>
          <w:sz w:val="22"/>
        </w:rPr>
        <w:t xml:space="preserve"> % TTC</w:t>
      </w:r>
      <w:r w:rsidR="00B93958">
        <w:rPr>
          <w:rFonts w:ascii="Arial" w:hAnsi="Arial" w:cs="Arial"/>
          <w:sz w:val="22"/>
        </w:rPr>
        <w:t xml:space="preserve"> maximum.</w:t>
      </w:r>
    </w:p>
    <w:p w14:paraId="10A62526" w14:textId="74672905" w:rsidR="00033AC3" w:rsidRDefault="002E358E" w:rsidP="00255B00">
      <w:pPr>
        <w:numPr>
          <w:ilvl w:val="0"/>
          <w:numId w:val="3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de</w:t>
      </w:r>
      <w:proofErr w:type="gramEnd"/>
      <w:r>
        <w:rPr>
          <w:rFonts w:ascii="Arial" w:hAnsi="Arial" w:cs="Arial"/>
          <w:sz w:val="22"/>
        </w:rPr>
        <w:t xml:space="preserve"> 20</w:t>
      </w:r>
      <w:r w:rsidR="00033AC3">
        <w:rPr>
          <w:rFonts w:ascii="Arial" w:hAnsi="Arial" w:cs="Arial"/>
          <w:sz w:val="22"/>
        </w:rPr>
        <w:t>0 000</w:t>
      </w:r>
      <w:r w:rsidR="00033AC3">
        <w:rPr>
          <w:rFonts w:ascii="Arial" w:hAnsi="Arial" w:cs="Arial"/>
          <w:color w:val="000000"/>
          <w:sz w:val="22"/>
        </w:rPr>
        <w:t xml:space="preserve">.00 </w:t>
      </w:r>
      <w:r>
        <w:rPr>
          <w:rFonts w:ascii="Arial" w:hAnsi="Arial" w:cs="Arial"/>
          <w:sz w:val="22"/>
        </w:rPr>
        <w:t>€ à 1 0</w:t>
      </w:r>
      <w:r w:rsidR="00033AC3">
        <w:rPr>
          <w:rFonts w:ascii="Arial" w:hAnsi="Arial" w:cs="Arial"/>
          <w:sz w:val="22"/>
        </w:rPr>
        <w:t>00 000</w:t>
      </w:r>
      <w:r w:rsidR="00033AC3">
        <w:rPr>
          <w:rFonts w:ascii="Arial" w:hAnsi="Arial" w:cs="Arial"/>
          <w:color w:val="000000"/>
          <w:sz w:val="22"/>
        </w:rPr>
        <w:t xml:space="preserve">.00 </w:t>
      </w:r>
      <w:r w:rsidR="00033AC3">
        <w:rPr>
          <w:rFonts w:ascii="Arial" w:hAnsi="Arial" w:cs="Arial"/>
          <w:sz w:val="22"/>
        </w:rPr>
        <w:t xml:space="preserve">€                                    </w:t>
      </w:r>
      <w:r>
        <w:rPr>
          <w:rFonts w:ascii="Arial" w:hAnsi="Arial" w:cs="Arial"/>
          <w:sz w:val="22"/>
        </w:rPr>
        <w:t xml:space="preserve">             </w:t>
      </w:r>
      <w:r w:rsidR="00033AC3">
        <w:rPr>
          <w:rFonts w:ascii="Arial" w:hAnsi="Arial" w:cs="Arial"/>
          <w:sz w:val="22"/>
        </w:rPr>
        <w:t xml:space="preserve"> </w:t>
      </w:r>
      <w:r w:rsidR="00B93958">
        <w:rPr>
          <w:rFonts w:ascii="Arial" w:hAnsi="Arial" w:cs="Arial"/>
          <w:sz w:val="22"/>
        </w:rPr>
        <w:t>5</w:t>
      </w:r>
      <w:r w:rsidR="00033AC3">
        <w:rPr>
          <w:rFonts w:ascii="Arial" w:hAnsi="Arial" w:cs="Arial"/>
          <w:sz w:val="22"/>
        </w:rPr>
        <w:t xml:space="preserve"> % TTC</w:t>
      </w:r>
      <w:r w:rsidR="00B93958">
        <w:rPr>
          <w:rFonts w:ascii="Arial" w:hAnsi="Arial" w:cs="Arial"/>
          <w:sz w:val="22"/>
        </w:rPr>
        <w:t xml:space="preserve"> maximum.</w:t>
      </w:r>
    </w:p>
    <w:p w14:paraId="50EBD0BC" w14:textId="37C592E0" w:rsidR="00033AC3" w:rsidRDefault="002E358E" w:rsidP="00255B00">
      <w:pPr>
        <w:numPr>
          <w:ilvl w:val="0"/>
          <w:numId w:val="3"/>
        </w:num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sz w:val="22"/>
        </w:rPr>
        <w:t>plus</w:t>
      </w:r>
      <w:proofErr w:type="gramEnd"/>
      <w:r>
        <w:rPr>
          <w:rFonts w:ascii="Arial" w:hAnsi="Arial" w:cs="Arial"/>
          <w:sz w:val="22"/>
        </w:rPr>
        <w:t xml:space="preserve"> de 1 0</w:t>
      </w:r>
      <w:r w:rsidR="00033AC3">
        <w:rPr>
          <w:rFonts w:ascii="Arial" w:hAnsi="Arial" w:cs="Arial"/>
          <w:sz w:val="22"/>
        </w:rPr>
        <w:t>00 000</w:t>
      </w:r>
      <w:r w:rsidR="00033AC3">
        <w:rPr>
          <w:rFonts w:ascii="Arial" w:hAnsi="Arial" w:cs="Arial"/>
          <w:color w:val="000000"/>
          <w:sz w:val="22"/>
        </w:rPr>
        <w:t xml:space="preserve">.00 </w:t>
      </w:r>
      <w:r w:rsidR="00033AC3">
        <w:rPr>
          <w:rFonts w:ascii="Arial" w:hAnsi="Arial" w:cs="Arial"/>
          <w:sz w:val="22"/>
        </w:rPr>
        <w:t xml:space="preserve">€                                                                   </w:t>
      </w:r>
      <w:r w:rsidR="00B93958">
        <w:rPr>
          <w:rFonts w:ascii="Arial" w:hAnsi="Arial" w:cs="Arial"/>
          <w:sz w:val="22"/>
        </w:rPr>
        <w:t xml:space="preserve"> 4</w:t>
      </w:r>
      <w:r w:rsidR="00033AC3">
        <w:rPr>
          <w:rFonts w:ascii="Arial" w:hAnsi="Arial" w:cs="Arial"/>
          <w:sz w:val="22"/>
        </w:rPr>
        <w:t xml:space="preserve"> % TTC </w:t>
      </w:r>
      <w:r w:rsidR="00B93958">
        <w:rPr>
          <w:rFonts w:ascii="Arial" w:hAnsi="Arial" w:cs="Arial"/>
          <w:sz w:val="22"/>
        </w:rPr>
        <w:t>maximum.</w:t>
      </w:r>
      <w:r w:rsidR="00033AC3">
        <w:rPr>
          <w:rFonts w:ascii="Arial" w:hAnsi="Arial" w:cs="Arial"/>
          <w:sz w:val="22"/>
        </w:rPr>
        <w:t xml:space="preserve">     </w:t>
      </w:r>
    </w:p>
    <w:p w14:paraId="01B3A367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</w:p>
    <w:p w14:paraId="6390577F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</w:p>
    <w:p w14:paraId="33797C01" w14:textId="60085262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 xml:space="preserve">Ménage                                                                                        </w:t>
      </w:r>
      <w:r w:rsidR="002E358E">
        <w:rPr>
          <w:rFonts w:ascii="Arial" w:hAnsi="Arial" w:cs="Arial"/>
          <w:color w:val="000000"/>
          <w:sz w:val="22"/>
        </w:rPr>
        <w:t>30</w:t>
      </w:r>
      <w:r>
        <w:rPr>
          <w:rFonts w:ascii="Arial" w:hAnsi="Arial" w:cs="Arial"/>
          <w:color w:val="000000"/>
          <w:sz w:val="22"/>
        </w:rPr>
        <w:t xml:space="preserve">.00 </w:t>
      </w:r>
      <w:r>
        <w:rPr>
          <w:rFonts w:ascii="Arial" w:hAnsi="Arial" w:cs="Arial"/>
          <w:sz w:val="22"/>
        </w:rPr>
        <w:t>€ HT/heure</w:t>
      </w:r>
      <w:r w:rsidR="00B93958">
        <w:rPr>
          <w:rFonts w:ascii="Arial" w:hAnsi="Arial" w:cs="Arial"/>
          <w:sz w:val="22"/>
        </w:rPr>
        <w:t xml:space="preserve"> maximum.</w:t>
      </w:r>
    </w:p>
    <w:p w14:paraId="56970D2D" w14:textId="609EFEDE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color w:val="0000FF"/>
          <w:sz w:val="22"/>
        </w:rPr>
        <w:t xml:space="preserve">Déplacement Paris                                                                                 </w:t>
      </w:r>
      <w:r>
        <w:rPr>
          <w:rFonts w:ascii="Arial" w:hAnsi="Arial" w:cs="Arial"/>
          <w:color w:val="000000"/>
          <w:sz w:val="22"/>
        </w:rPr>
        <w:t>50.00</w:t>
      </w:r>
      <w:r>
        <w:rPr>
          <w:rFonts w:ascii="Arial" w:hAnsi="Arial" w:cs="Arial"/>
          <w:color w:val="0000FF"/>
          <w:sz w:val="22"/>
        </w:rPr>
        <w:t xml:space="preserve"> </w:t>
      </w:r>
      <w:r>
        <w:rPr>
          <w:rFonts w:ascii="Arial" w:hAnsi="Arial" w:cs="Arial"/>
          <w:sz w:val="22"/>
        </w:rPr>
        <w:t>€ HT</w:t>
      </w:r>
      <w:r w:rsidR="00B93958">
        <w:rPr>
          <w:rFonts w:ascii="Arial" w:hAnsi="Arial" w:cs="Arial"/>
          <w:sz w:val="22"/>
        </w:rPr>
        <w:t xml:space="preserve"> maximum.</w:t>
      </w:r>
    </w:p>
    <w:p w14:paraId="7BE156E1" w14:textId="77777777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sz w:val="22"/>
        </w:rPr>
      </w:pPr>
    </w:p>
    <w:p w14:paraId="0ECEE649" w14:textId="0CE16ECA" w:rsidR="00033AC3" w:rsidRDefault="00033AC3" w:rsidP="00255B00">
      <w:pPr>
        <w:tabs>
          <w:tab w:val="left" w:pos="180"/>
          <w:tab w:val="left" w:pos="2552"/>
          <w:tab w:val="left" w:pos="5400"/>
        </w:tabs>
        <w:rPr>
          <w:rFonts w:ascii="Arial" w:hAnsi="Arial" w:cs="Arial"/>
          <w:color w:val="0000FF"/>
          <w:sz w:val="22"/>
          <w:u w:val="single"/>
        </w:rPr>
      </w:pPr>
      <w:r>
        <w:rPr>
          <w:rFonts w:ascii="Arial" w:hAnsi="Arial" w:cs="Arial"/>
          <w:color w:val="0000FF"/>
          <w:sz w:val="22"/>
        </w:rPr>
        <w:t xml:space="preserve">Rédaction contrat de location                                                               </w:t>
      </w:r>
      <w:r w:rsidR="002E358E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00,00 € HT</w:t>
      </w:r>
      <w:r w:rsidR="00B93958">
        <w:rPr>
          <w:rFonts w:ascii="Arial" w:hAnsi="Arial" w:cs="Arial"/>
          <w:sz w:val="22"/>
        </w:rPr>
        <w:t xml:space="preserve"> maximum.</w:t>
      </w:r>
    </w:p>
    <w:p w14:paraId="32652B67" w14:textId="77777777" w:rsidR="00033AC3" w:rsidRPr="00FE5E11" w:rsidRDefault="00033AC3" w:rsidP="00144474">
      <w:pPr>
        <w:pStyle w:val="Sansinterligne"/>
        <w:rPr>
          <w:rFonts w:ascii="Verdana" w:hAnsi="Verdana"/>
        </w:rPr>
      </w:pPr>
    </w:p>
    <w:sectPr w:rsidR="00033AC3" w:rsidRPr="00FE5E11" w:rsidSect="001D06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CC13" w14:textId="77777777" w:rsidR="00033AC3" w:rsidRDefault="00033AC3" w:rsidP="00144474">
      <w:r>
        <w:separator/>
      </w:r>
    </w:p>
  </w:endnote>
  <w:endnote w:type="continuationSeparator" w:id="0">
    <w:p w14:paraId="49B4AEAA" w14:textId="77777777" w:rsidR="00033AC3" w:rsidRDefault="00033AC3" w:rsidP="0014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E0B0" w14:textId="77777777" w:rsidR="00033AC3" w:rsidRDefault="00033AC3" w:rsidP="00144474">
      <w:r>
        <w:separator/>
      </w:r>
    </w:p>
  </w:footnote>
  <w:footnote w:type="continuationSeparator" w:id="0">
    <w:p w14:paraId="6827DBCF" w14:textId="77777777" w:rsidR="00033AC3" w:rsidRDefault="00033AC3" w:rsidP="0014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F74"/>
    <w:multiLevelType w:val="hybridMultilevel"/>
    <w:tmpl w:val="2BAAA2EC"/>
    <w:lvl w:ilvl="0" w:tplc="A7A617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9AF"/>
    <w:multiLevelType w:val="hybridMultilevel"/>
    <w:tmpl w:val="C276B45E"/>
    <w:lvl w:ilvl="0" w:tplc="E8908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3855"/>
    <w:multiLevelType w:val="hybridMultilevel"/>
    <w:tmpl w:val="C20CD1CE"/>
    <w:lvl w:ilvl="0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A767583"/>
    <w:multiLevelType w:val="hybridMultilevel"/>
    <w:tmpl w:val="AE8A5F42"/>
    <w:lvl w:ilvl="0" w:tplc="56AC836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6D6D"/>
    <w:multiLevelType w:val="hybridMultilevel"/>
    <w:tmpl w:val="766449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C71"/>
    <w:multiLevelType w:val="hybridMultilevel"/>
    <w:tmpl w:val="034260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87CEC"/>
    <w:multiLevelType w:val="hybridMultilevel"/>
    <w:tmpl w:val="68D2CE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74"/>
    <w:rsid w:val="00033AC3"/>
    <w:rsid w:val="00040A89"/>
    <w:rsid w:val="00074E5E"/>
    <w:rsid w:val="000C772D"/>
    <w:rsid w:val="000F56C8"/>
    <w:rsid w:val="000F6E00"/>
    <w:rsid w:val="00114049"/>
    <w:rsid w:val="00132E08"/>
    <w:rsid w:val="00144474"/>
    <w:rsid w:val="0015226D"/>
    <w:rsid w:val="00181D84"/>
    <w:rsid w:val="001D0606"/>
    <w:rsid w:val="001F37F2"/>
    <w:rsid w:val="00213E9E"/>
    <w:rsid w:val="0025381D"/>
    <w:rsid w:val="00255B00"/>
    <w:rsid w:val="00270CA6"/>
    <w:rsid w:val="00274483"/>
    <w:rsid w:val="00291CEA"/>
    <w:rsid w:val="002E358E"/>
    <w:rsid w:val="0034566D"/>
    <w:rsid w:val="003704B3"/>
    <w:rsid w:val="003E629D"/>
    <w:rsid w:val="00401915"/>
    <w:rsid w:val="0041131C"/>
    <w:rsid w:val="00426DDE"/>
    <w:rsid w:val="00436375"/>
    <w:rsid w:val="00470222"/>
    <w:rsid w:val="004B5F6C"/>
    <w:rsid w:val="004D0793"/>
    <w:rsid w:val="0050032C"/>
    <w:rsid w:val="00500FD2"/>
    <w:rsid w:val="00515D6E"/>
    <w:rsid w:val="005523A1"/>
    <w:rsid w:val="005826A8"/>
    <w:rsid w:val="00586677"/>
    <w:rsid w:val="0059422B"/>
    <w:rsid w:val="005B74A0"/>
    <w:rsid w:val="005C38A0"/>
    <w:rsid w:val="005D2CB3"/>
    <w:rsid w:val="005E1C27"/>
    <w:rsid w:val="006049BD"/>
    <w:rsid w:val="00626F22"/>
    <w:rsid w:val="0065262E"/>
    <w:rsid w:val="006A6214"/>
    <w:rsid w:val="006E0022"/>
    <w:rsid w:val="006E5164"/>
    <w:rsid w:val="00712C3D"/>
    <w:rsid w:val="00713704"/>
    <w:rsid w:val="00740541"/>
    <w:rsid w:val="007606BA"/>
    <w:rsid w:val="00767F43"/>
    <w:rsid w:val="0077294D"/>
    <w:rsid w:val="007C3139"/>
    <w:rsid w:val="007D4446"/>
    <w:rsid w:val="0081232D"/>
    <w:rsid w:val="00847AED"/>
    <w:rsid w:val="008533CC"/>
    <w:rsid w:val="00891BA8"/>
    <w:rsid w:val="008F57DB"/>
    <w:rsid w:val="0090000B"/>
    <w:rsid w:val="00912928"/>
    <w:rsid w:val="009454E2"/>
    <w:rsid w:val="009B3342"/>
    <w:rsid w:val="009B3A76"/>
    <w:rsid w:val="009D60F0"/>
    <w:rsid w:val="00A13C60"/>
    <w:rsid w:val="00A26BEC"/>
    <w:rsid w:val="00A36BB6"/>
    <w:rsid w:val="00A604B2"/>
    <w:rsid w:val="00AC2729"/>
    <w:rsid w:val="00AD644A"/>
    <w:rsid w:val="00B13DDF"/>
    <w:rsid w:val="00B20EA2"/>
    <w:rsid w:val="00B33E9F"/>
    <w:rsid w:val="00B7215F"/>
    <w:rsid w:val="00B93958"/>
    <w:rsid w:val="00BC5FD6"/>
    <w:rsid w:val="00BD7576"/>
    <w:rsid w:val="00C33154"/>
    <w:rsid w:val="00C5670C"/>
    <w:rsid w:val="00C664C0"/>
    <w:rsid w:val="00C72B5E"/>
    <w:rsid w:val="00C735A1"/>
    <w:rsid w:val="00C75761"/>
    <w:rsid w:val="00CB485C"/>
    <w:rsid w:val="00CB49AD"/>
    <w:rsid w:val="00CC5A88"/>
    <w:rsid w:val="00CF4C09"/>
    <w:rsid w:val="00D20D4E"/>
    <w:rsid w:val="00D220DA"/>
    <w:rsid w:val="00D36424"/>
    <w:rsid w:val="00D368AC"/>
    <w:rsid w:val="00DE7FEB"/>
    <w:rsid w:val="00DF19CF"/>
    <w:rsid w:val="00DF288D"/>
    <w:rsid w:val="00E148ED"/>
    <w:rsid w:val="00E35F9A"/>
    <w:rsid w:val="00E92ED3"/>
    <w:rsid w:val="00EA5517"/>
    <w:rsid w:val="00F17CC2"/>
    <w:rsid w:val="00F24C58"/>
    <w:rsid w:val="00F53DF7"/>
    <w:rsid w:val="00F7392C"/>
    <w:rsid w:val="00FA2E6D"/>
    <w:rsid w:val="00FB1274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F6D41A"/>
  <w15:docId w15:val="{AB71D486-9C7E-4704-B9B2-F2B8DEB6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4"/>
    <w:rPr>
      <w:rFonts w:ascii="Times New Roman" w:eastAsia="Times New Roman" w:hAnsi="Times New Roman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255B00"/>
    <w:pPr>
      <w:keepNext/>
      <w:tabs>
        <w:tab w:val="left" w:pos="180"/>
        <w:tab w:val="left" w:pos="2552"/>
        <w:tab w:val="left" w:pos="5400"/>
      </w:tabs>
      <w:jc w:val="center"/>
      <w:outlineLvl w:val="6"/>
    </w:pPr>
    <w:rPr>
      <w:rFonts w:eastAsia="Calibri"/>
      <w:color w:val="0000FF"/>
      <w:szCs w:val="20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locked/>
    <w:rsid w:val="00255B00"/>
    <w:pPr>
      <w:keepNext/>
      <w:tabs>
        <w:tab w:val="left" w:pos="180"/>
        <w:tab w:val="left" w:pos="2552"/>
        <w:tab w:val="left" w:pos="5400"/>
      </w:tabs>
      <w:jc w:val="center"/>
      <w:outlineLvl w:val="7"/>
    </w:pPr>
    <w:rPr>
      <w:rFonts w:eastAsia="Calibri"/>
      <w:color w:val="0000FF"/>
      <w:sz w:val="22"/>
      <w:szCs w:val="20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locked/>
    <w:rsid w:val="00255B00"/>
    <w:pPr>
      <w:keepNext/>
      <w:tabs>
        <w:tab w:val="left" w:pos="180"/>
        <w:tab w:val="left" w:pos="2552"/>
        <w:tab w:val="left" w:pos="5400"/>
      </w:tabs>
      <w:outlineLvl w:val="8"/>
    </w:pPr>
    <w:rPr>
      <w:rFonts w:eastAsia="Calibri"/>
      <w:b/>
      <w:bCs/>
      <w:color w:val="0000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5F6AC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F6AC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F6ACB"/>
    <w:rPr>
      <w:rFonts w:asciiTheme="majorHAnsi" w:eastAsiaTheme="majorEastAsia" w:hAnsiTheme="majorHAnsi" w:cstheme="majorBidi"/>
    </w:rPr>
  </w:style>
  <w:style w:type="paragraph" w:styleId="Textedebulles">
    <w:name w:val="Balloon Text"/>
    <w:basedOn w:val="Normal"/>
    <w:link w:val="TextedebullesCar"/>
    <w:uiPriority w:val="99"/>
    <w:semiHidden/>
    <w:rsid w:val="0014447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44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4447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14447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4447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44474"/>
    <w:rPr>
      <w:rFonts w:cs="Times New Roman"/>
    </w:rPr>
  </w:style>
  <w:style w:type="paragraph" w:styleId="Sansinterligne">
    <w:name w:val="No Spacing"/>
    <w:uiPriority w:val="99"/>
    <w:qFormat/>
    <w:rsid w:val="00144474"/>
    <w:rPr>
      <w:lang w:eastAsia="en-US"/>
    </w:rPr>
  </w:style>
  <w:style w:type="character" w:styleId="Lienhypertexte">
    <w:name w:val="Hyperlink"/>
    <w:basedOn w:val="Policepardfaut"/>
    <w:uiPriority w:val="99"/>
    <w:rsid w:val="00C664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232D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uiPriority w:val="99"/>
    <w:qFormat/>
    <w:locked/>
    <w:rsid w:val="00255B00"/>
    <w:pPr>
      <w:tabs>
        <w:tab w:val="left" w:pos="180"/>
        <w:tab w:val="left" w:pos="2552"/>
        <w:tab w:val="left" w:pos="5400"/>
      </w:tabs>
      <w:jc w:val="center"/>
    </w:pPr>
    <w:rPr>
      <w:rFonts w:eastAsia="Calibri"/>
      <w:color w:val="0000FF"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5F6A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locked/>
    <w:rsid w:val="00255B00"/>
    <w:pPr>
      <w:tabs>
        <w:tab w:val="left" w:pos="180"/>
        <w:tab w:val="left" w:pos="2552"/>
        <w:tab w:val="left" w:pos="5400"/>
      </w:tabs>
    </w:pPr>
    <w:rPr>
      <w:rFonts w:eastAsia="Calibri"/>
      <w:b/>
      <w:bCs/>
      <w:color w:val="0000FF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5F6ACB"/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7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DE LOCATION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DE LOCATION</dc:title>
  <dc:creator>PBO</dc:creator>
  <cp:lastModifiedBy>pkault</cp:lastModifiedBy>
  <cp:revision>2</cp:revision>
  <cp:lastPrinted>2017-05-03T14:58:00Z</cp:lastPrinted>
  <dcterms:created xsi:type="dcterms:W3CDTF">2024-01-11T15:51:00Z</dcterms:created>
  <dcterms:modified xsi:type="dcterms:W3CDTF">2024-01-11T15:51:00Z</dcterms:modified>
</cp:coreProperties>
</file>