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E7" w:rsidRPr="004733E1" w:rsidRDefault="00DB6BC2" w:rsidP="00D300D2">
      <w:pPr>
        <w:tabs>
          <w:tab w:val="left" w:pos="4680"/>
        </w:tabs>
        <w:ind w:right="-1368"/>
        <w:rPr>
          <w:b/>
          <w:sz w:val="28"/>
          <w:szCs w:val="28"/>
        </w:rPr>
      </w:pPr>
      <w:r w:rsidRPr="004733E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8pt;margin-top:-36pt;width:387pt;height:585.75pt;z-index:251657728" stroked="f">
            <v:textbox style="mso-next-textbox:#_x0000_s1040">
              <w:txbxContent>
                <w:p w:rsidR="007F0704" w:rsidRPr="007F4988" w:rsidRDefault="007F0704" w:rsidP="007F0704">
                  <w:pPr>
                    <w:pStyle w:val="Pieddepage"/>
                    <w:jc w:val="both"/>
                    <w:rPr>
                      <w:color w:val="993300"/>
                    </w:rPr>
                  </w:pPr>
                </w:p>
                <w:p w:rsidR="000A145D" w:rsidRPr="000A145D" w:rsidRDefault="000A145D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 w:rsidRPr="002645E0">
                    <w:rPr>
                      <w:b/>
                      <w:sz w:val="28"/>
                      <w:szCs w:val="28"/>
                      <w:u w:val="single"/>
                    </w:rPr>
                    <w:t xml:space="preserve">TARIFS </w:t>
                  </w:r>
                </w:p>
                <w:p w:rsidR="00D300D2" w:rsidRPr="002645E0" w:rsidRDefault="007F0704" w:rsidP="007F0704">
                  <w:pPr>
                    <w:pStyle w:val="Pieddepage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645E0">
                    <w:rPr>
                      <w:b/>
                      <w:sz w:val="28"/>
                      <w:szCs w:val="28"/>
                      <w:u w:val="single"/>
                    </w:rPr>
                    <w:t>Tarifs</w:t>
                  </w:r>
                  <w:r w:rsidR="002645E0">
                    <w:rPr>
                      <w:b/>
                      <w:sz w:val="28"/>
                      <w:szCs w:val="28"/>
                      <w:u w:val="single"/>
                    </w:rPr>
                    <w:t xml:space="preserve"> d’honoraire de </w:t>
                  </w:r>
                  <w:r w:rsidRPr="002645E0">
                    <w:rPr>
                      <w:b/>
                      <w:sz w:val="28"/>
                      <w:szCs w:val="28"/>
                      <w:u w:val="single"/>
                    </w:rPr>
                    <w:t xml:space="preserve"> transaction :</w:t>
                  </w:r>
                </w:p>
                <w:p w:rsidR="00D300D2" w:rsidRDefault="00D300D2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 0 à 100 000€ 6</w:t>
                  </w:r>
                  <w:r w:rsidR="002645E0">
                    <w:rPr>
                      <w:sz w:val="28"/>
                      <w:szCs w:val="28"/>
                    </w:rPr>
                    <w:t>%</w:t>
                  </w:r>
                </w:p>
                <w:p w:rsidR="002645E0" w:rsidRDefault="002645E0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 101 000 à 450 000€  5%</w:t>
                  </w:r>
                </w:p>
                <w:p w:rsidR="00D300D2" w:rsidRDefault="002645E0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Au delà de 450 000€ 4% </w:t>
                  </w:r>
                </w:p>
                <w:p w:rsidR="00EF2F56" w:rsidRPr="00EF2F56" w:rsidRDefault="00EF2F56" w:rsidP="007F0704">
                  <w:pPr>
                    <w:pStyle w:val="Pieddepage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F2F56">
                    <w:rPr>
                      <w:b/>
                      <w:sz w:val="28"/>
                      <w:szCs w:val="28"/>
                      <w:u w:val="single"/>
                    </w:rPr>
                    <w:t xml:space="preserve">Tarifs de transactions dans le neuf </w:t>
                  </w:r>
                  <w:proofErr w:type="gramStart"/>
                  <w:r w:rsidRPr="00EF2F56">
                    <w:rPr>
                      <w:b/>
                      <w:sz w:val="28"/>
                      <w:szCs w:val="28"/>
                      <w:u w:val="single"/>
                    </w:rPr>
                    <w:t>a</w:t>
                  </w:r>
                  <w:proofErr w:type="gramEnd"/>
                  <w:r w:rsidRPr="00EF2F56">
                    <w:rPr>
                      <w:b/>
                      <w:sz w:val="28"/>
                      <w:szCs w:val="28"/>
                      <w:u w:val="single"/>
                    </w:rPr>
                    <w:t xml:space="preserve"> la charge du vendeur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 : </w:t>
                  </w:r>
                  <w:r w:rsidRPr="00EF2F56">
                    <w:rPr>
                      <w:sz w:val="28"/>
                      <w:szCs w:val="28"/>
                    </w:rPr>
                    <w:t>5%</w:t>
                  </w:r>
                </w:p>
                <w:p w:rsidR="002645E0" w:rsidRDefault="007F0704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 w:rsidRPr="000A145D">
                    <w:rPr>
                      <w:sz w:val="28"/>
                      <w:szCs w:val="28"/>
                    </w:rPr>
                    <w:t xml:space="preserve"> </w:t>
                  </w:r>
                  <w:r w:rsidR="00BC69C2" w:rsidRPr="002645E0">
                    <w:rPr>
                      <w:b/>
                      <w:sz w:val="28"/>
                      <w:szCs w:val="28"/>
                      <w:u w:val="single"/>
                    </w:rPr>
                    <w:t>Tarif</w:t>
                  </w:r>
                  <w:r w:rsidR="002645E0">
                    <w:rPr>
                      <w:b/>
                      <w:sz w:val="28"/>
                      <w:szCs w:val="28"/>
                      <w:u w:val="single"/>
                    </w:rPr>
                    <w:t>s d’honoraire de</w:t>
                  </w:r>
                  <w:r w:rsidR="00BC69C2" w:rsidRPr="002645E0">
                    <w:rPr>
                      <w:b/>
                      <w:sz w:val="28"/>
                      <w:szCs w:val="28"/>
                      <w:u w:val="single"/>
                    </w:rPr>
                    <w:t xml:space="preserve"> gestion :</w:t>
                  </w:r>
                  <w:r w:rsidR="00BC69C2" w:rsidRPr="000A145D">
                    <w:rPr>
                      <w:sz w:val="28"/>
                      <w:szCs w:val="28"/>
                    </w:rPr>
                    <w:t xml:space="preserve"> </w:t>
                  </w:r>
                </w:p>
                <w:p w:rsidR="00BC69C2" w:rsidRDefault="002645E0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C69C2" w:rsidRPr="000A145D">
                    <w:rPr>
                      <w:sz w:val="28"/>
                      <w:szCs w:val="28"/>
                    </w:rPr>
                    <w:t>% ttc sur le montant du loyer augmenté des charges</w:t>
                  </w:r>
                  <w:r w:rsidR="000A145D">
                    <w:rPr>
                      <w:sz w:val="28"/>
                      <w:szCs w:val="28"/>
                    </w:rPr>
                    <w:t xml:space="preserve"> à la charge du mandant</w:t>
                  </w:r>
                  <w:r w:rsidR="00BC69C2" w:rsidRPr="000A145D">
                    <w:rPr>
                      <w:sz w:val="28"/>
                      <w:szCs w:val="28"/>
                    </w:rPr>
                    <w:t>.</w:t>
                  </w:r>
                </w:p>
                <w:p w:rsidR="00F37E12" w:rsidRDefault="00F37E12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</w:p>
                <w:p w:rsidR="00BA06DF" w:rsidRPr="00BA06DF" w:rsidRDefault="00BA06DF" w:rsidP="007F0704">
                  <w:pPr>
                    <w:pStyle w:val="Pieddepage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A06DF">
                    <w:rPr>
                      <w:b/>
                      <w:sz w:val="28"/>
                      <w:szCs w:val="28"/>
                      <w:u w:val="single"/>
                    </w:rPr>
                    <w:t>Tarifs Honoraires bailleurs :</w:t>
                  </w:r>
                  <w:r w:rsidRPr="00BA06DF">
                    <w:rPr>
                      <w:b/>
                      <w:sz w:val="28"/>
                      <w:szCs w:val="28"/>
                    </w:rPr>
                    <w:t xml:space="preserve"> zone tendu</w:t>
                  </w:r>
                  <w:r>
                    <w:rPr>
                      <w:b/>
                      <w:sz w:val="28"/>
                      <w:szCs w:val="28"/>
                    </w:rPr>
                    <w:t> </w:t>
                  </w:r>
                  <w:r w:rsidRPr="00BA06DF">
                    <w:rPr>
                      <w:sz w:val="28"/>
                      <w:szCs w:val="28"/>
                    </w:rPr>
                    <w:t>: AJACCIO</w:t>
                  </w:r>
                </w:p>
                <w:p w:rsidR="00BA06DF" w:rsidRDefault="00BA06DF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 w:rsidRPr="00BA06DF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-Visite du locataire</w:t>
                  </w:r>
                </w:p>
                <w:p w:rsidR="00BA06DF" w:rsidRDefault="00BA06DF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Constitution du dossier </w:t>
                  </w:r>
                </w:p>
                <w:p w:rsidR="00BA06DF" w:rsidRDefault="00BA06DF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Rédaction du contrat location             10€/m²</w:t>
                  </w:r>
                </w:p>
                <w:p w:rsidR="00BA06DF" w:rsidRDefault="00BA06DF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 w:rsidRPr="00BA06DF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-Réalisation de l’état des lieux            3</w:t>
                  </w:r>
                  <w:r>
                    <w:rPr>
                      <w:sz w:val="28"/>
                      <w:szCs w:val="28"/>
                      <w:vertAlign w:val="superscript"/>
                    </w:rPr>
                    <w:t>€</w:t>
                  </w:r>
                  <w:r>
                    <w:rPr>
                      <w:sz w:val="28"/>
                      <w:szCs w:val="28"/>
                    </w:rPr>
                    <w:t>/m²</w:t>
                  </w:r>
                </w:p>
                <w:p w:rsidR="00C6745F" w:rsidRDefault="00C6745F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Réduction faite si le montant dépasse le mois de loyer au même montant que le loyer </w:t>
                  </w:r>
                </w:p>
                <w:p w:rsidR="00BA06DF" w:rsidRDefault="00BA06DF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 w:rsidRPr="00BA06DF">
                    <w:rPr>
                      <w:b/>
                      <w:sz w:val="28"/>
                      <w:szCs w:val="28"/>
                      <w:u w:val="single"/>
                    </w:rPr>
                    <w:t>Tarifs Honoraires bailleurs :</w:t>
                  </w:r>
                  <w:r w:rsidRPr="00BA06D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autre territoire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1-Visite du locataire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Constitution du dossier 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Rédaction du contrat location               8€/m²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2-Réalisation de l’état des lieux            3€/m²</w:t>
                  </w:r>
                </w:p>
                <w:p w:rsidR="00BA06DF" w:rsidRPr="00BA06DF" w:rsidRDefault="00BA06DF" w:rsidP="00BA06DF">
                  <w:pPr>
                    <w:pStyle w:val="Pieddepage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A06DF">
                    <w:rPr>
                      <w:b/>
                      <w:sz w:val="28"/>
                      <w:szCs w:val="28"/>
                      <w:u w:val="single"/>
                    </w:rPr>
                    <w:t xml:space="preserve">Tarifs Honoraires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locataires</w:t>
                  </w:r>
                  <w:r w:rsidRPr="00BA06DF">
                    <w:rPr>
                      <w:b/>
                      <w:sz w:val="28"/>
                      <w:szCs w:val="28"/>
                      <w:u w:val="single"/>
                    </w:rPr>
                    <w:t> :</w:t>
                  </w:r>
                  <w:r w:rsidRPr="00BA06DF">
                    <w:rPr>
                      <w:b/>
                      <w:sz w:val="28"/>
                      <w:szCs w:val="28"/>
                    </w:rPr>
                    <w:t xml:space="preserve"> zone tendu</w:t>
                  </w:r>
                  <w:r w:rsidRPr="00BA06DF">
                    <w:rPr>
                      <w:sz w:val="28"/>
                      <w:szCs w:val="28"/>
                    </w:rPr>
                    <w:t> :</w:t>
                  </w:r>
                  <w:r>
                    <w:rPr>
                      <w:sz w:val="28"/>
                      <w:szCs w:val="28"/>
                    </w:rPr>
                    <w:t xml:space="preserve"> Ajaccio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 w:rsidRPr="00BA06DF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-Visite du locataire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Constitution du dossier 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Rédaction du contrat location             10€/m²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 w:rsidRPr="00BA06DF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-Réalisation de l’état des lieux            3€/m²</w:t>
                  </w:r>
                </w:p>
                <w:p w:rsidR="00C6745F" w:rsidRDefault="00C6745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Réduction faite si le montant dépasse le mois de loyer au même montant que le loyer 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 w:rsidRPr="00BA06DF">
                    <w:rPr>
                      <w:b/>
                      <w:sz w:val="28"/>
                      <w:szCs w:val="28"/>
                      <w:u w:val="single"/>
                    </w:rPr>
                    <w:t>Tarifs Honoraires bailleurs :</w:t>
                  </w:r>
                  <w:r w:rsidRPr="00BA06D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autre territoire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 w:rsidRPr="00BA06DF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-Visite du locataire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Constitution du dossier 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Rédaction du contrat location               8€/m²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  <w:r w:rsidRPr="00BA06DF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-Réalisation de l’état des lieux            3€/m²</w:t>
                  </w:r>
                </w:p>
                <w:p w:rsidR="00BA06DF" w:rsidRPr="00B931E6" w:rsidRDefault="00BA06DF" w:rsidP="00BA06DF">
                  <w:pPr>
                    <w:pStyle w:val="Pieddepage"/>
                    <w:jc w:val="both"/>
                    <w:rPr>
                      <w:b/>
                      <w:sz w:val="28"/>
                      <w:szCs w:val="28"/>
                    </w:rPr>
                  </w:pPr>
                  <w:r w:rsidRPr="00B931E6">
                    <w:rPr>
                      <w:b/>
                      <w:sz w:val="28"/>
                      <w:szCs w:val="28"/>
                    </w:rPr>
                    <w:t>Estimation des appartements, maisons</w:t>
                  </w:r>
                  <w:r w:rsidR="00C6745F" w:rsidRPr="00B931E6">
                    <w:rPr>
                      <w:b/>
                      <w:sz w:val="28"/>
                      <w:szCs w:val="28"/>
                    </w:rPr>
                    <w:t xml:space="preserve">, terrains, bureaux, commerces, sur rendez vous. </w:t>
                  </w: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</w:p>
                <w:p w:rsidR="00BA06DF" w:rsidRDefault="00BA06DF" w:rsidP="00BA06DF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</w:p>
                <w:p w:rsidR="00BA06DF" w:rsidRDefault="00BA06DF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</w:p>
                <w:p w:rsidR="00BA06DF" w:rsidRDefault="00BA06DF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</w:p>
                <w:p w:rsidR="00BA06DF" w:rsidRDefault="00BA06DF" w:rsidP="007F0704">
                  <w:pPr>
                    <w:pStyle w:val="Pieddepage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10CE7" w:rsidRPr="004733E1">
        <w:rPr>
          <w:b/>
          <w:sz w:val="28"/>
          <w:szCs w:val="28"/>
        </w:rPr>
        <w:t xml:space="preserve">TRANSACTION </w:t>
      </w:r>
      <w:r w:rsidR="00C93839" w:rsidRPr="004733E1">
        <w:rPr>
          <w:b/>
          <w:sz w:val="28"/>
          <w:szCs w:val="28"/>
        </w:rPr>
        <w:t xml:space="preserve">ET GESTION </w:t>
      </w:r>
      <w:r w:rsidR="00010CE7" w:rsidRPr="004733E1">
        <w:rPr>
          <w:b/>
          <w:sz w:val="28"/>
          <w:szCs w:val="28"/>
        </w:rPr>
        <w:t>SUR IMMEUBLES</w:t>
      </w:r>
      <w:r w:rsidR="00911FE4" w:rsidRPr="004733E1">
        <w:rPr>
          <w:b/>
          <w:sz w:val="28"/>
          <w:szCs w:val="28"/>
        </w:rPr>
        <w:t xml:space="preserve">                              </w:t>
      </w:r>
      <w:r w:rsidR="00911FE4" w:rsidRPr="004733E1">
        <w:rPr>
          <w:b/>
          <w:sz w:val="28"/>
          <w:szCs w:val="28"/>
        </w:rPr>
        <w:tab/>
      </w:r>
      <w:r w:rsidR="00911FE4" w:rsidRPr="004733E1">
        <w:rPr>
          <w:b/>
          <w:sz w:val="28"/>
          <w:szCs w:val="28"/>
        </w:rPr>
        <w:tab/>
      </w:r>
    </w:p>
    <w:p w:rsidR="00414BA6" w:rsidRPr="004733E1" w:rsidRDefault="00010CE7" w:rsidP="00003200">
      <w:pPr>
        <w:tabs>
          <w:tab w:val="left" w:pos="7380"/>
        </w:tabs>
        <w:ind w:right="-1368"/>
        <w:rPr>
          <w:b/>
          <w:sz w:val="32"/>
          <w:szCs w:val="32"/>
        </w:rPr>
      </w:pPr>
      <w:r w:rsidRPr="004733E1">
        <w:rPr>
          <w:b/>
          <w:sz w:val="28"/>
          <w:szCs w:val="28"/>
        </w:rPr>
        <w:t>ET FONDS DE COMMERCE</w:t>
      </w:r>
      <w:r w:rsidR="00414BA6" w:rsidRPr="004733E1">
        <w:rPr>
          <w:b/>
          <w:sz w:val="32"/>
          <w:szCs w:val="32"/>
        </w:rPr>
        <w:t xml:space="preserve">     </w:t>
      </w:r>
    </w:p>
    <w:p w:rsidR="00414BA6" w:rsidRPr="004733E1" w:rsidRDefault="00414BA6" w:rsidP="00003200">
      <w:pPr>
        <w:tabs>
          <w:tab w:val="left" w:pos="7380"/>
        </w:tabs>
        <w:ind w:right="-1368"/>
        <w:rPr>
          <w:b/>
        </w:rPr>
      </w:pPr>
    </w:p>
    <w:p w:rsidR="00003200" w:rsidRPr="004733E1" w:rsidRDefault="00003200" w:rsidP="00D300D2">
      <w:pPr>
        <w:tabs>
          <w:tab w:val="left" w:pos="7740"/>
        </w:tabs>
        <w:ind w:right="-1368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>Loi du 2 janvier 1970  - Décrêt du 20 juillet 1972</w:t>
      </w:r>
      <w:r w:rsidR="00911FE4" w:rsidRPr="004733E1">
        <w:rPr>
          <w:b/>
          <w:sz w:val="22"/>
          <w:szCs w:val="22"/>
        </w:rPr>
        <w:t xml:space="preserve"> </w:t>
      </w:r>
    </w:p>
    <w:p w:rsidR="00003200" w:rsidRPr="004733E1" w:rsidRDefault="00003200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 xml:space="preserve">SARL « Isula », au capital de 8 000,00 Euros, </w:t>
      </w:r>
      <w:r w:rsidR="00911FE4" w:rsidRPr="004733E1">
        <w:rPr>
          <w:b/>
          <w:sz w:val="22"/>
          <w:szCs w:val="22"/>
        </w:rPr>
        <w:t xml:space="preserve">     </w:t>
      </w:r>
      <w:r w:rsidR="00911FE4" w:rsidRPr="004733E1">
        <w:rPr>
          <w:b/>
          <w:sz w:val="22"/>
          <w:szCs w:val="22"/>
        </w:rPr>
        <w:tab/>
      </w:r>
      <w:r w:rsidR="00911FE4" w:rsidRPr="004733E1">
        <w:rPr>
          <w:b/>
          <w:sz w:val="22"/>
          <w:szCs w:val="22"/>
        </w:rPr>
        <w:tab/>
      </w:r>
      <w:r w:rsidR="00911FE4" w:rsidRPr="004733E1">
        <w:rPr>
          <w:b/>
          <w:sz w:val="22"/>
          <w:szCs w:val="22"/>
        </w:rPr>
        <w:tab/>
      </w:r>
      <w:r w:rsidR="00911FE4" w:rsidRPr="004733E1">
        <w:rPr>
          <w:b/>
          <w:sz w:val="22"/>
          <w:szCs w:val="22"/>
        </w:rPr>
        <w:tab/>
      </w:r>
      <w:r w:rsidR="00911FE4" w:rsidRPr="004733E1">
        <w:rPr>
          <w:b/>
          <w:sz w:val="22"/>
          <w:szCs w:val="22"/>
        </w:rPr>
        <w:tab/>
      </w:r>
      <w:r w:rsidR="00911FE4" w:rsidRPr="004733E1">
        <w:rPr>
          <w:b/>
          <w:sz w:val="22"/>
          <w:szCs w:val="22"/>
        </w:rPr>
        <w:tab/>
      </w:r>
    </w:p>
    <w:p w:rsidR="00D300D2" w:rsidRPr="004733E1" w:rsidRDefault="00003200" w:rsidP="00003200">
      <w:pPr>
        <w:pStyle w:val="Pieddepage"/>
        <w:jc w:val="both"/>
        <w:rPr>
          <w:b/>
          <w:sz w:val="22"/>
          <w:szCs w:val="22"/>
        </w:rPr>
      </w:pPr>
      <w:proofErr w:type="gramStart"/>
      <w:r w:rsidRPr="004733E1">
        <w:rPr>
          <w:b/>
          <w:sz w:val="22"/>
          <w:szCs w:val="22"/>
        </w:rPr>
        <w:t>dont</w:t>
      </w:r>
      <w:proofErr w:type="gramEnd"/>
      <w:r w:rsidRPr="004733E1">
        <w:rPr>
          <w:b/>
          <w:sz w:val="22"/>
          <w:szCs w:val="22"/>
        </w:rPr>
        <w:t xml:space="preserve"> le siège social est à 20 000 AJACCIO, 1 rue Comte Bacciochi,  </w:t>
      </w:r>
    </w:p>
    <w:p w:rsidR="00004343" w:rsidRPr="004733E1" w:rsidRDefault="00004343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>Numéro SIRET 47802867300018</w:t>
      </w:r>
    </w:p>
    <w:p w:rsidR="00004343" w:rsidRPr="004733E1" w:rsidRDefault="00004343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>TVA FR07478028679</w:t>
      </w:r>
    </w:p>
    <w:p w:rsidR="00004343" w:rsidRPr="004733E1" w:rsidRDefault="00003200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>Gérant Monsieur Xavier COLONNA</w:t>
      </w:r>
      <w:r w:rsidR="00004343" w:rsidRPr="004733E1">
        <w:rPr>
          <w:b/>
          <w:sz w:val="22"/>
          <w:szCs w:val="22"/>
        </w:rPr>
        <w:t>.</w:t>
      </w:r>
    </w:p>
    <w:p w:rsidR="00004343" w:rsidRPr="004733E1" w:rsidRDefault="00004343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>C</w:t>
      </w:r>
      <w:r w:rsidR="00003200" w:rsidRPr="004733E1">
        <w:rPr>
          <w:b/>
          <w:sz w:val="22"/>
          <w:szCs w:val="22"/>
        </w:rPr>
        <w:t xml:space="preserve">arte professionnelle transaction </w:t>
      </w:r>
      <w:r w:rsidR="00C93839" w:rsidRPr="004733E1">
        <w:rPr>
          <w:b/>
          <w:sz w:val="22"/>
          <w:szCs w:val="22"/>
        </w:rPr>
        <w:t xml:space="preserve">et gestion </w:t>
      </w:r>
      <w:r w:rsidR="00003200" w:rsidRPr="004733E1">
        <w:rPr>
          <w:b/>
          <w:sz w:val="22"/>
          <w:szCs w:val="22"/>
        </w:rPr>
        <w:t>sans détention de fonds</w:t>
      </w:r>
    </w:p>
    <w:p w:rsidR="00004343" w:rsidRPr="004733E1" w:rsidRDefault="00003200" w:rsidP="00003200">
      <w:pPr>
        <w:pStyle w:val="Pieddepage"/>
        <w:jc w:val="both"/>
        <w:rPr>
          <w:b/>
          <w:sz w:val="22"/>
          <w:szCs w:val="22"/>
        </w:rPr>
      </w:pPr>
      <w:proofErr w:type="gramStart"/>
      <w:r w:rsidRPr="004733E1">
        <w:rPr>
          <w:b/>
          <w:sz w:val="22"/>
          <w:szCs w:val="22"/>
        </w:rPr>
        <w:t>n</w:t>
      </w:r>
      <w:proofErr w:type="gramEnd"/>
      <w:r w:rsidRPr="004733E1">
        <w:rPr>
          <w:b/>
          <w:sz w:val="22"/>
          <w:szCs w:val="22"/>
        </w:rPr>
        <w:t xml:space="preserve">° </w:t>
      </w:r>
      <w:r w:rsidR="0060538F" w:rsidRPr="004733E1">
        <w:rPr>
          <w:b/>
          <w:sz w:val="22"/>
          <w:szCs w:val="22"/>
        </w:rPr>
        <w:t>2A012016000013614</w:t>
      </w:r>
      <w:r w:rsidRPr="004733E1">
        <w:rPr>
          <w:b/>
          <w:sz w:val="22"/>
          <w:szCs w:val="22"/>
        </w:rPr>
        <w:t>,</w:t>
      </w:r>
      <w:r w:rsidR="00004343" w:rsidRPr="004733E1">
        <w:rPr>
          <w:b/>
          <w:sz w:val="22"/>
          <w:szCs w:val="22"/>
        </w:rPr>
        <w:t xml:space="preserve"> </w:t>
      </w:r>
      <w:r w:rsidRPr="004733E1">
        <w:rPr>
          <w:b/>
          <w:sz w:val="22"/>
          <w:szCs w:val="22"/>
        </w:rPr>
        <w:t xml:space="preserve">délivrée par la </w:t>
      </w:r>
      <w:r w:rsidR="0060538F" w:rsidRPr="004733E1">
        <w:rPr>
          <w:b/>
          <w:sz w:val="22"/>
          <w:szCs w:val="22"/>
        </w:rPr>
        <w:t>chambre de commerce et d’industrie</w:t>
      </w:r>
    </w:p>
    <w:p w:rsidR="00003200" w:rsidRPr="004733E1" w:rsidRDefault="00003200" w:rsidP="00003200">
      <w:pPr>
        <w:pStyle w:val="Pieddepage"/>
        <w:jc w:val="both"/>
        <w:rPr>
          <w:b/>
          <w:sz w:val="22"/>
          <w:szCs w:val="22"/>
        </w:rPr>
      </w:pPr>
      <w:proofErr w:type="gramStart"/>
      <w:r w:rsidRPr="004733E1">
        <w:rPr>
          <w:b/>
          <w:sz w:val="22"/>
          <w:szCs w:val="22"/>
        </w:rPr>
        <w:t>d’AJACCIO</w:t>
      </w:r>
      <w:proofErr w:type="gramEnd"/>
      <w:r w:rsidRPr="004733E1">
        <w:rPr>
          <w:b/>
          <w:sz w:val="22"/>
          <w:szCs w:val="22"/>
        </w:rPr>
        <w:t xml:space="preserve">. </w:t>
      </w:r>
    </w:p>
    <w:p w:rsidR="00003200" w:rsidRPr="004733E1" w:rsidRDefault="00003200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 xml:space="preserve">Garantie financière QBE International Insurance Limited, </w:t>
      </w:r>
    </w:p>
    <w:p w:rsidR="009C29E9" w:rsidRPr="004733E1" w:rsidRDefault="00003200" w:rsidP="00003200">
      <w:pPr>
        <w:pStyle w:val="Pieddepage"/>
        <w:tabs>
          <w:tab w:val="clear" w:pos="4536"/>
        </w:tabs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 xml:space="preserve">Agence de Paris, </w:t>
      </w:r>
      <w:r w:rsidR="009C29E9" w:rsidRPr="004733E1">
        <w:rPr>
          <w:b/>
          <w:sz w:val="22"/>
          <w:szCs w:val="22"/>
        </w:rPr>
        <w:t xml:space="preserve">Cœur Défense, Tour A, 110 Esplanade du Général de Gaulle </w:t>
      </w:r>
    </w:p>
    <w:p w:rsidR="009C29E9" w:rsidRPr="004733E1" w:rsidRDefault="009C29E9" w:rsidP="009C29E9">
      <w:pPr>
        <w:pStyle w:val="Pieddepage"/>
        <w:tabs>
          <w:tab w:val="clear" w:pos="4536"/>
        </w:tabs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 xml:space="preserve">92 931 La Défense Cedex, </w:t>
      </w:r>
      <w:r w:rsidR="00003200" w:rsidRPr="004733E1">
        <w:rPr>
          <w:b/>
          <w:sz w:val="22"/>
          <w:szCs w:val="22"/>
        </w:rPr>
        <w:t xml:space="preserve">dont le siège social est à Londres, </w:t>
      </w:r>
      <w:r w:rsidRPr="004733E1">
        <w:rPr>
          <w:b/>
          <w:sz w:val="22"/>
          <w:szCs w:val="22"/>
        </w:rPr>
        <w:t xml:space="preserve">Plantation Place, </w:t>
      </w:r>
    </w:p>
    <w:p w:rsidR="009C29E9" w:rsidRPr="004733E1" w:rsidRDefault="009C29E9" w:rsidP="009C29E9">
      <w:pPr>
        <w:pStyle w:val="Pieddepage"/>
        <w:tabs>
          <w:tab w:val="clear" w:pos="4536"/>
        </w:tabs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 xml:space="preserve">30 </w:t>
      </w:r>
      <w:proofErr w:type="spellStart"/>
      <w:r w:rsidRPr="004733E1">
        <w:rPr>
          <w:b/>
          <w:sz w:val="22"/>
          <w:szCs w:val="22"/>
        </w:rPr>
        <w:t>Fenchurch</w:t>
      </w:r>
      <w:proofErr w:type="spellEnd"/>
      <w:r w:rsidRPr="004733E1">
        <w:rPr>
          <w:b/>
          <w:sz w:val="22"/>
          <w:szCs w:val="22"/>
        </w:rPr>
        <w:t xml:space="preserve"> Street, London EC3M 3BD.</w:t>
      </w:r>
    </w:p>
    <w:p w:rsidR="00003200" w:rsidRPr="004733E1" w:rsidRDefault="009C29E9" w:rsidP="009C29E9">
      <w:pPr>
        <w:pStyle w:val="Pieddepage"/>
        <w:tabs>
          <w:tab w:val="clear" w:pos="4536"/>
        </w:tabs>
        <w:jc w:val="both"/>
        <w:rPr>
          <w:rFonts w:ascii="Arial" w:hAnsi="Arial"/>
          <w:b/>
          <w:sz w:val="22"/>
          <w:szCs w:val="22"/>
        </w:rPr>
      </w:pPr>
      <w:r w:rsidRPr="004733E1">
        <w:rPr>
          <w:b/>
          <w:sz w:val="22"/>
          <w:szCs w:val="22"/>
        </w:rPr>
        <w:t xml:space="preserve">Pour </w:t>
      </w:r>
      <w:r w:rsidR="00003200" w:rsidRPr="004733E1">
        <w:rPr>
          <w:b/>
          <w:sz w:val="22"/>
          <w:szCs w:val="22"/>
        </w:rPr>
        <w:t xml:space="preserve">un montant de </w:t>
      </w:r>
      <w:r w:rsidR="0060538F" w:rsidRPr="004733E1">
        <w:rPr>
          <w:b/>
          <w:sz w:val="22"/>
          <w:szCs w:val="22"/>
        </w:rPr>
        <w:t>CENT DIX MILLE EUROS</w:t>
      </w:r>
      <w:r w:rsidR="00003200" w:rsidRPr="004733E1">
        <w:rPr>
          <w:b/>
          <w:sz w:val="22"/>
          <w:szCs w:val="22"/>
        </w:rPr>
        <w:t>.</w:t>
      </w:r>
    </w:p>
    <w:p w:rsidR="00010CE7" w:rsidRPr="004733E1" w:rsidRDefault="00010CE7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 xml:space="preserve">Et assuré contre les conséquences pécuniaires de sa responsabilité </w:t>
      </w:r>
    </w:p>
    <w:p w:rsidR="009C29E9" w:rsidRPr="004733E1" w:rsidRDefault="00010CE7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 xml:space="preserve">Civile professionnelle, </w:t>
      </w:r>
      <w:r w:rsidR="009C29E9" w:rsidRPr="004733E1">
        <w:rPr>
          <w:b/>
          <w:sz w:val="22"/>
          <w:szCs w:val="22"/>
        </w:rPr>
        <w:t xml:space="preserve">par SERENIS Assurances, 34 Rue du </w:t>
      </w:r>
      <w:proofErr w:type="spellStart"/>
      <w:r w:rsidR="009C29E9" w:rsidRPr="004733E1">
        <w:rPr>
          <w:b/>
          <w:sz w:val="22"/>
          <w:szCs w:val="22"/>
        </w:rPr>
        <w:t>Wacken</w:t>
      </w:r>
      <w:proofErr w:type="spellEnd"/>
    </w:p>
    <w:p w:rsidR="009C29E9" w:rsidRPr="004733E1" w:rsidRDefault="009C29E9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>67 906 STRASBOURG Cedex 9</w:t>
      </w:r>
    </w:p>
    <w:p w:rsidR="007F1FA6" w:rsidRPr="004733E1" w:rsidRDefault="009C29E9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>A</w:t>
      </w:r>
      <w:r w:rsidR="00010CE7" w:rsidRPr="004733E1">
        <w:rPr>
          <w:b/>
          <w:sz w:val="22"/>
          <w:szCs w:val="22"/>
        </w:rPr>
        <w:t xml:space="preserve"> décidé dans un souci de protection absolue de sa clientèle, de ne recevoir </w:t>
      </w:r>
    </w:p>
    <w:p w:rsidR="00010CE7" w:rsidRPr="004733E1" w:rsidRDefault="00010CE7" w:rsidP="00003200">
      <w:pPr>
        <w:pStyle w:val="Pieddepage"/>
        <w:jc w:val="both"/>
        <w:rPr>
          <w:b/>
          <w:sz w:val="22"/>
          <w:szCs w:val="22"/>
        </w:rPr>
      </w:pPr>
      <w:proofErr w:type="gramStart"/>
      <w:r w:rsidRPr="004733E1">
        <w:rPr>
          <w:b/>
          <w:sz w:val="22"/>
          <w:szCs w:val="22"/>
        </w:rPr>
        <w:t>aucun</w:t>
      </w:r>
      <w:proofErr w:type="gramEnd"/>
      <w:r w:rsidRPr="004733E1">
        <w:rPr>
          <w:b/>
          <w:sz w:val="22"/>
          <w:szCs w:val="22"/>
        </w:rPr>
        <w:t xml:space="preserve"> fonds en dehors de ses honoraires.</w:t>
      </w:r>
    </w:p>
    <w:p w:rsidR="00010CE7" w:rsidRPr="004733E1" w:rsidRDefault="00010CE7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>Décret 72-678 du 20 juillet – article 52.</w:t>
      </w:r>
    </w:p>
    <w:p w:rsidR="00010CE7" w:rsidRPr="004733E1" w:rsidRDefault="00010CE7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>« </w:t>
      </w:r>
      <w:proofErr w:type="gramStart"/>
      <w:r w:rsidRPr="004733E1">
        <w:rPr>
          <w:b/>
          <w:sz w:val="22"/>
          <w:szCs w:val="22"/>
        </w:rPr>
        <w:t>tous</w:t>
      </w:r>
      <w:proofErr w:type="gramEnd"/>
      <w:r w:rsidRPr="004733E1">
        <w:rPr>
          <w:b/>
          <w:sz w:val="22"/>
          <w:szCs w:val="22"/>
        </w:rPr>
        <w:t xml:space="preserve"> les versements ou remises doivent donner lieu à la délivrance d’un reçu.</w:t>
      </w:r>
    </w:p>
    <w:p w:rsidR="00010CE7" w:rsidRPr="004733E1" w:rsidRDefault="00010CE7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 xml:space="preserve">Ce reçu est conforme à un modèle fixé par arrêté conjoint du garde des sceaux, </w:t>
      </w:r>
    </w:p>
    <w:p w:rsidR="00010CE7" w:rsidRPr="004733E1" w:rsidRDefault="00010CE7" w:rsidP="00003200">
      <w:pPr>
        <w:pStyle w:val="Pieddepage"/>
        <w:jc w:val="both"/>
        <w:rPr>
          <w:b/>
          <w:sz w:val="22"/>
          <w:szCs w:val="22"/>
        </w:rPr>
      </w:pPr>
      <w:proofErr w:type="gramStart"/>
      <w:r w:rsidRPr="004733E1">
        <w:rPr>
          <w:b/>
          <w:sz w:val="22"/>
          <w:szCs w:val="22"/>
        </w:rPr>
        <w:t>du</w:t>
      </w:r>
      <w:proofErr w:type="gramEnd"/>
      <w:r w:rsidRPr="004733E1">
        <w:rPr>
          <w:b/>
          <w:sz w:val="22"/>
          <w:szCs w:val="22"/>
        </w:rPr>
        <w:t xml:space="preserve"> ministre </w:t>
      </w:r>
      <w:r w:rsidR="00911FE4" w:rsidRPr="004733E1">
        <w:rPr>
          <w:b/>
          <w:sz w:val="22"/>
          <w:szCs w:val="22"/>
        </w:rPr>
        <w:t>d</w:t>
      </w:r>
      <w:r w:rsidRPr="004733E1">
        <w:rPr>
          <w:b/>
          <w:sz w:val="22"/>
          <w:szCs w:val="22"/>
        </w:rPr>
        <w:t>e la justice et du ministre de l’économie et des finances.</w:t>
      </w:r>
    </w:p>
    <w:p w:rsidR="00911FE4" w:rsidRPr="004733E1" w:rsidRDefault="00911FE4" w:rsidP="00003200">
      <w:pPr>
        <w:pStyle w:val="Pieddepage"/>
        <w:jc w:val="both"/>
        <w:rPr>
          <w:b/>
          <w:sz w:val="22"/>
          <w:szCs w:val="22"/>
        </w:rPr>
      </w:pPr>
      <w:r w:rsidRPr="004733E1">
        <w:rPr>
          <w:b/>
          <w:sz w:val="22"/>
          <w:szCs w:val="22"/>
        </w:rPr>
        <w:t>Un double du reçu demeure dans un carnet de reçus. »</w:t>
      </w:r>
    </w:p>
    <w:sectPr w:rsidR="00911FE4" w:rsidRPr="004733E1" w:rsidSect="00D300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03200"/>
    <w:rsid w:val="00003200"/>
    <w:rsid w:val="00004343"/>
    <w:rsid w:val="00005A8B"/>
    <w:rsid w:val="00010CE7"/>
    <w:rsid w:val="000A145D"/>
    <w:rsid w:val="000A609C"/>
    <w:rsid w:val="002645E0"/>
    <w:rsid w:val="003B6304"/>
    <w:rsid w:val="003D6081"/>
    <w:rsid w:val="00414BA6"/>
    <w:rsid w:val="004733E1"/>
    <w:rsid w:val="004913DC"/>
    <w:rsid w:val="00581FF4"/>
    <w:rsid w:val="005C212E"/>
    <w:rsid w:val="0060538F"/>
    <w:rsid w:val="007F0704"/>
    <w:rsid w:val="007F1FA6"/>
    <w:rsid w:val="007F4988"/>
    <w:rsid w:val="0088291E"/>
    <w:rsid w:val="00911FE4"/>
    <w:rsid w:val="009C29E9"/>
    <w:rsid w:val="00A12957"/>
    <w:rsid w:val="00B931E6"/>
    <w:rsid w:val="00BA06DF"/>
    <w:rsid w:val="00BC69C2"/>
    <w:rsid w:val="00C6745F"/>
    <w:rsid w:val="00C731A3"/>
    <w:rsid w:val="00C93839"/>
    <w:rsid w:val="00D300D2"/>
    <w:rsid w:val="00DB6BC2"/>
    <w:rsid w:val="00E41A21"/>
    <w:rsid w:val="00E64814"/>
    <w:rsid w:val="00EF2F56"/>
    <w:rsid w:val="00F3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A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00320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F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isula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colonna xavier</dc:creator>
  <cp:lastModifiedBy>colonna</cp:lastModifiedBy>
  <cp:revision>2</cp:revision>
  <cp:lastPrinted>2008-06-12T15:38:00Z</cp:lastPrinted>
  <dcterms:created xsi:type="dcterms:W3CDTF">2019-05-03T14:36:00Z</dcterms:created>
  <dcterms:modified xsi:type="dcterms:W3CDTF">2019-05-03T14:36:00Z</dcterms:modified>
</cp:coreProperties>
</file>