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1Clair-Accentuation1"/>
        <w:tblpPr w:leftFromText="141" w:rightFromText="141" w:vertAnchor="page" w:horzAnchor="margin" w:tblpY="6374"/>
        <w:tblW w:w="9623" w:type="dxa"/>
        <w:tblBorders>
          <w:insideH w:val="single" w:sz="6" w:space="0" w:color="B4C6E7" w:themeColor="accent1" w:themeTint="66"/>
          <w:insideV w:val="single" w:sz="6" w:space="0" w:color="B4C6E7" w:themeColor="accent1" w:themeTint="66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7190"/>
        <w:gridCol w:w="2433"/>
      </w:tblGrid>
      <w:tr w:rsidR="009F7631" w14:paraId="188639F0" w14:textId="77777777" w:rsidTr="00190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none" w:sz="0" w:space="0" w:color="auto"/>
              <w:right w:val="single" w:sz="12" w:space="0" w:color="4472C4" w:themeColor="accent1"/>
            </w:tcBorders>
          </w:tcPr>
          <w:p w14:paraId="0E768286" w14:textId="77777777" w:rsidR="009F7631" w:rsidRDefault="009F7631" w:rsidP="009F7631">
            <w:pPr>
              <w:spacing w:after="0"/>
              <w:jc w:val="center"/>
              <w:rPr>
                <w:rFonts w:ascii="Century Gothic" w:eastAsia="Century Gothic" w:hAnsi="Century Gothic" w:cs="Century Gothic"/>
                <w:b w:val="0"/>
                <w:bCs w:val="0"/>
                <w:sz w:val="28"/>
              </w:rPr>
            </w:pPr>
            <w:r w:rsidRPr="0033305A">
              <w:rPr>
                <w:rFonts w:ascii="Century Gothic" w:eastAsia="Century Gothic" w:hAnsi="Century Gothic" w:cs="Century Gothic"/>
                <w:sz w:val="28"/>
              </w:rPr>
              <w:t>BAREME HONORAIRES</w:t>
            </w:r>
            <w:r>
              <w:rPr>
                <w:rFonts w:ascii="Century Gothic" w:eastAsia="Century Gothic" w:hAnsi="Century Gothic" w:cs="Century Gothic"/>
                <w:sz w:val="28"/>
              </w:rPr>
              <w:t xml:space="preserve">     </w:t>
            </w:r>
          </w:p>
          <w:p w14:paraId="7662455D" w14:textId="6629F460" w:rsidR="009F7631" w:rsidRPr="00B1704A" w:rsidRDefault="009F7631" w:rsidP="009F7631">
            <w:pPr>
              <w:spacing w:after="0"/>
              <w:rPr>
                <w:b w:val="0"/>
                <w:bCs w:val="0"/>
                <w:color w:val="00B0F0"/>
              </w:rPr>
            </w:pPr>
            <w:r>
              <w:rPr>
                <w:rFonts w:ascii="Century Gothic" w:eastAsia="Century Gothic" w:hAnsi="Century Gothic" w:cs="Century Gothic"/>
                <w:sz w:val="28"/>
              </w:rPr>
              <w:t xml:space="preserve">                                           </w:t>
            </w:r>
            <w:r w:rsidRPr="0033305A">
              <w:rPr>
                <w:rFonts w:ascii="Century Gothic" w:eastAsia="Century Gothic" w:hAnsi="Century Gothic" w:cs="Century Gothic"/>
                <w:sz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8"/>
              </w:rPr>
              <w:t>CAPS Immobilier</w:t>
            </w:r>
          </w:p>
          <w:p w14:paraId="0A7A7FD1" w14:textId="4D0C92A3" w:rsidR="009F7631" w:rsidRPr="0033305A" w:rsidRDefault="009F7631" w:rsidP="00B1704A">
            <w:pPr>
              <w:spacing w:after="0"/>
            </w:pPr>
            <w:r w:rsidRPr="0033305A">
              <w:rPr>
                <w:rFonts w:ascii="Century Gothic" w:eastAsia="Century Gothic" w:hAnsi="Century Gothic" w:cs="Century Gothic"/>
                <w:sz w:val="28"/>
              </w:rPr>
              <w:t xml:space="preserve"> </w:t>
            </w:r>
          </w:p>
        </w:tc>
      </w:tr>
      <w:tr w:rsidR="00B1704A" w14:paraId="4502CD22" w14:textId="77777777" w:rsidTr="0019028D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0696AD3" w14:textId="77777777" w:rsidR="00B1704A" w:rsidRDefault="00B1704A" w:rsidP="00B1704A">
            <w:pPr>
              <w:spacing w:after="0"/>
              <w:ind w:left="158"/>
              <w:jc w:val="center"/>
            </w:pPr>
            <w:r>
              <w:rPr>
                <w:rFonts w:ascii="Century Gothic" w:eastAsia="Century Gothic" w:hAnsi="Century Gothic" w:cs="Century Gothic"/>
                <w:sz w:val="28"/>
              </w:rPr>
              <w:t xml:space="preserve">0 à 75 000 € </w:t>
            </w:r>
          </w:p>
        </w:tc>
        <w:tc>
          <w:tcPr>
            <w:tcW w:w="243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7341B2A" w14:textId="77777777" w:rsidR="00B1704A" w:rsidRDefault="00B1704A" w:rsidP="00B1704A">
            <w:pPr>
              <w:spacing w:after="0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7 500 € </w:t>
            </w:r>
          </w:p>
        </w:tc>
      </w:tr>
      <w:tr w:rsidR="00B1704A" w14:paraId="27879EA7" w14:textId="77777777" w:rsidTr="0019028D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7847802" w14:textId="77777777" w:rsidR="00B1704A" w:rsidRDefault="00B1704A" w:rsidP="00B1704A">
            <w:pPr>
              <w:spacing w:after="0"/>
              <w:ind w:left="158"/>
              <w:jc w:val="center"/>
            </w:pPr>
            <w:r>
              <w:rPr>
                <w:rFonts w:ascii="Century Gothic" w:eastAsia="Century Gothic" w:hAnsi="Century Gothic" w:cs="Century Gothic"/>
                <w:sz w:val="28"/>
              </w:rPr>
              <w:t xml:space="preserve">75 001 € à 110 000 € </w:t>
            </w:r>
          </w:p>
        </w:tc>
        <w:tc>
          <w:tcPr>
            <w:tcW w:w="243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FFC925B" w14:textId="77777777" w:rsidR="00B1704A" w:rsidRDefault="00B1704A" w:rsidP="00B1704A">
            <w:pPr>
              <w:spacing w:after="0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9% </w:t>
            </w:r>
          </w:p>
        </w:tc>
      </w:tr>
      <w:tr w:rsidR="00B1704A" w14:paraId="0A47DE5F" w14:textId="77777777" w:rsidTr="0019028D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8DE2E3C" w14:textId="77777777" w:rsidR="00B1704A" w:rsidRDefault="00B1704A" w:rsidP="00B1704A">
            <w:pPr>
              <w:spacing w:after="0"/>
              <w:ind w:left="158"/>
              <w:jc w:val="center"/>
            </w:pPr>
            <w:r>
              <w:rPr>
                <w:rFonts w:ascii="Century Gothic" w:eastAsia="Century Gothic" w:hAnsi="Century Gothic" w:cs="Century Gothic"/>
                <w:sz w:val="28"/>
              </w:rPr>
              <w:t xml:space="preserve">110 001 € à 160 000 € </w:t>
            </w:r>
          </w:p>
        </w:tc>
        <w:tc>
          <w:tcPr>
            <w:tcW w:w="243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EA064CD" w14:textId="77777777" w:rsidR="00B1704A" w:rsidRDefault="00B1704A" w:rsidP="00B1704A">
            <w:pPr>
              <w:spacing w:after="0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8% </w:t>
            </w:r>
          </w:p>
        </w:tc>
      </w:tr>
      <w:tr w:rsidR="00B1704A" w14:paraId="6BDA05AB" w14:textId="77777777" w:rsidTr="0019028D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22AAA72" w14:textId="30078619" w:rsidR="00B1704A" w:rsidRDefault="00B1704A" w:rsidP="00B1704A">
            <w:pPr>
              <w:spacing w:after="0"/>
              <w:ind w:left="158"/>
              <w:jc w:val="center"/>
            </w:pPr>
            <w:r>
              <w:rPr>
                <w:rFonts w:ascii="Century Gothic" w:eastAsia="Century Gothic" w:hAnsi="Century Gothic" w:cs="Century Gothic"/>
                <w:sz w:val="28"/>
              </w:rPr>
              <w:t>160 001 € à 2</w:t>
            </w:r>
            <w:r w:rsidR="0019028D">
              <w:rPr>
                <w:rFonts w:ascii="Century Gothic" w:eastAsia="Century Gothic" w:hAnsi="Century Gothic" w:cs="Century Gothic"/>
                <w:sz w:val="28"/>
              </w:rPr>
              <w:t>5</w:t>
            </w:r>
            <w:r>
              <w:rPr>
                <w:rFonts w:ascii="Century Gothic" w:eastAsia="Century Gothic" w:hAnsi="Century Gothic" w:cs="Century Gothic"/>
                <w:sz w:val="28"/>
              </w:rPr>
              <w:t xml:space="preserve">0 000 € </w:t>
            </w:r>
          </w:p>
        </w:tc>
        <w:tc>
          <w:tcPr>
            <w:tcW w:w="243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9D99947" w14:textId="77777777" w:rsidR="00B1704A" w:rsidRDefault="00B1704A" w:rsidP="00B1704A">
            <w:pPr>
              <w:spacing w:after="0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7% </w:t>
            </w:r>
          </w:p>
        </w:tc>
      </w:tr>
      <w:tr w:rsidR="00B1704A" w14:paraId="4762F21E" w14:textId="77777777" w:rsidTr="0019028D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6186FE7" w14:textId="77CD65A8" w:rsidR="00B1704A" w:rsidRDefault="009F7631" w:rsidP="00B1704A">
            <w:pPr>
              <w:spacing w:after="0"/>
              <w:ind w:left="158"/>
              <w:jc w:val="center"/>
            </w:pPr>
            <w:r>
              <w:rPr>
                <w:rFonts w:ascii="Century Gothic" w:eastAsia="Century Gothic" w:hAnsi="Century Gothic" w:cs="Century Gothic"/>
                <w:sz w:val="28"/>
              </w:rPr>
              <w:t xml:space="preserve">Supérieur à </w:t>
            </w:r>
            <w:r w:rsidR="00B1704A">
              <w:rPr>
                <w:rFonts w:ascii="Century Gothic" w:eastAsia="Century Gothic" w:hAnsi="Century Gothic" w:cs="Century Gothic"/>
                <w:sz w:val="28"/>
              </w:rPr>
              <w:t>2</w:t>
            </w:r>
            <w:r w:rsidR="0019028D">
              <w:rPr>
                <w:rFonts w:ascii="Century Gothic" w:eastAsia="Century Gothic" w:hAnsi="Century Gothic" w:cs="Century Gothic"/>
                <w:sz w:val="28"/>
              </w:rPr>
              <w:t>5</w:t>
            </w:r>
            <w:r w:rsidR="00B1704A">
              <w:rPr>
                <w:rFonts w:ascii="Century Gothic" w:eastAsia="Century Gothic" w:hAnsi="Century Gothic" w:cs="Century Gothic"/>
                <w:sz w:val="28"/>
              </w:rPr>
              <w:t xml:space="preserve">0 001 € </w:t>
            </w:r>
          </w:p>
        </w:tc>
        <w:tc>
          <w:tcPr>
            <w:tcW w:w="243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289B149" w14:textId="77777777" w:rsidR="00B1704A" w:rsidRDefault="00B1704A" w:rsidP="00B1704A">
            <w:pPr>
              <w:spacing w:after="0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6% </w:t>
            </w:r>
          </w:p>
        </w:tc>
      </w:tr>
      <w:tr w:rsidR="00B1704A" w14:paraId="4F08DB9F" w14:textId="77777777" w:rsidTr="0019028D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9861ACE" w14:textId="77777777" w:rsidR="00B1704A" w:rsidRDefault="00B1704A" w:rsidP="00B1704A">
            <w:pPr>
              <w:spacing w:after="0"/>
              <w:ind w:left="158"/>
              <w:jc w:val="center"/>
            </w:pPr>
          </w:p>
          <w:p w14:paraId="4AA3CBB3" w14:textId="77777777" w:rsidR="009F7631" w:rsidRDefault="009F7631" w:rsidP="00B1704A">
            <w:pPr>
              <w:spacing w:after="0"/>
              <w:ind w:left="158"/>
              <w:jc w:val="center"/>
            </w:pPr>
          </w:p>
          <w:p w14:paraId="56D5A9A0" w14:textId="0C0FCBD4" w:rsidR="009F7631" w:rsidRDefault="009F7631" w:rsidP="00B1704A">
            <w:pPr>
              <w:spacing w:after="0"/>
              <w:ind w:left="158"/>
              <w:jc w:val="center"/>
            </w:pPr>
            <w:r>
              <w:rPr>
                <w:sz w:val="28"/>
              </w:rPr>
              <w:t>Terrain : 5 000 € jusqu’à 50 000 € puis 10 %</w:t>
            </w:r>
          </w:p>
          <w:p w14:paraId="39EF565F" w14:textId="4CD016D0" w:rsidR="009F7631" w:rsidRDefault="009F7631" w:rsidP="00B1704A">
            <w:pPr>
              <w:spacing w:after="0"/>
              <w:ind w:left="158"/>
              <w:jc w:val="center"/>
            </w:pPr>
          </w:p>
        </w:tc>
        <w:tc>
          <w:tcPr>
            <w:tcW w:w="243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DD13C73" w14:textId="6607F709" w:rsidR="00B1704A" w:rsidRDefault="00B1704A" w:rsidP="00B1704A">
            <w:pPr>
              <w:spacing w:after="0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DE466B" w14:textId="68F52149" w:rsidR="00B1704A" w:rsidRDefault="00B1704A" w:rsidP="00B1704A">
      <w:pPr>
        <w:spacing w:after="0"/>
        <w:ind w:left="579"/>
        <w:jc w:val="center"/>
      </w:pPr>
    </w:p>
    <w:p w14:paraId="6BFD5195" w14:textId="7152D092" w:rsidR="00B1704A" w:rsidRDefault="00B1704A" w:rsidP="00B1704A">
      <w:pPr>
        <w:spacing w:after="0"/>
        <w:ind w:left="579"/>
        <w:jc w:val="center"/>
      </w:pPr>
    </w:p>
    <w:p w14:paraId="11186F39" w14:textId="1E1A9DAE" w:rsidR="00B1704A" w:rsidRDefault="00B1704A" w:rsidP="00B1704A">
      <w:pPr>
        <w:spacing w:after="0"/>
        <w:ind w:left="579"/>
        <w:jc w:val="center"/>
      </w:pPr>
    </w:p>
    <w:p w14:paraId="4BDD27AF" w14:textId="325AB6F0" w:rsidR="00B1704A" w:rsidRDefault="00B1704A" w:rsidP="00B1704A">
      <w:pPr>
        <w:spacing w:after="0"/>
        <w:ind w:left="579"/>
        <w:jc w:val="center"/>
      </w:pPr>
      <w:r w:rsidRPr="00B1704A">
        <w:rPr>
          <w:noProof/>
        </w:rPr>
        <w:drawing>
          <wp:inline distT="0" distB="0" distL="0" distR="0" wp14:anchorId="1B8D6F10" wp14:editId="278B8F9C">
            <wp:extent cx="2960710" cy="280526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2961" cy="282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31D36" w14:textId="294E0AF2" w:rsidR="00B1704A" w:rsidRDefault="00B1704A" w:rsidP="00B1704A">
      <w:pPr>
        <w:spacing w:after="0"/>
        <w:ind w:left="579"/>
        <w:jc w:val="center"/>
      </w:pPr>
    </w:p>
    <w:p w14:paraId="0A8330D6" w14:textId="65F52FD2" w:rsidR="00B1704A" w:rsidRDefault="00B1704A" w:rsidP="00B1704A">
      <w:pPr>
        <w:spacing w:after="0"/>
        <w:ind w:left="579"/>
        <w:jc w:val="center"/>
      </w:pPr>
    </w:p>
    <w:p w14:paraId="0A388055" w14:textId="349FE5B7" w:rsidR="00B1704A" w:rsidRDefault="00B1704A" w:rsidP="00B1704A">
      <w:pPr>
        <w:spacing w:after="0"/>
        <w:ind w:left="579"/>
        <w:jc w:val="center"/>
      </w:pPr>
    </w:p>
    <w:p w14:paraId="2BB1B6DA" w14:textId="382F5D01" w:rsidR="00B1704A" w:rsidRDefault="00B1704A" w:rsidP="00B1704A">
      <w:pPr>
        <w:spacing w:after="0"/>
      </w:pPr>
      <w:r>
        <w:rPr>
          <w:b/>
          <w:sz w:val="28"/>
        </w:rPr>
        <w:t xml:space="preserve">                       </w:t>
      </w:r>
    </w:p>
    <w:p w14:paraId="753C7717" w14:textId="77777777" w:rsidR="00B1704A" w:rsidRDefault="00B1704A" w:rsidP="00B1704A">
      <w:pPr>
        <w:spacing w:after="0"/>
        <w:ind w:left="579"/>
        <w:jc w:val="center"/>
      </w:pPr>
    </w:p>
    <w:p w14:paraId="674040AC" w14:textId="41532B08" w:rsidR="00B1704A" w:rsidRDefault="00B1704A" w:rsidP="00B1704A">
      <w:pPr>
        <w:spacing w:after="0"/>
      </w:pPr>
      <w:r>
        <w:rPr>
          <w:b/>
          <w:sz w:val="28"/>
        </w:rPr>
        <w:t xml:space="preserve">                     </w:t>
      </w:r>
    </w:p>
    <w:p w14:paraId="7704F6D3" w14:textId="758BF22E" w:rsidR="00B1704A" w:rsidRPr="00B1704A" w:rsidRDefault="00B1704A" w:rsidP="00B1704A">
      <w:r w:rsidRPr="00B1704A">
        <w:fldChar w:fldCharType="begin"/>
      </w:r>
      <w:r w:rsidRPr="00B1704A">
        <w:instrText xml:space="preserve"> INCLUDEPICTURE "cid:46A0859DDBFA5446864BEDB70CE0D184@indiv3.local" \* MERGEFORMATINET </w:instrText>
      </w:r>
      <w:r w:rsidRPr="00B1704A">
        <w:fldChar w:fldCharType="separate"/>
      </w:r>
      <w:r w:rsidRPr="00B1704A">
        <w:rPr>
          <w:noProof/>
        </w:rPr>
        <mc:AlternateContent>
          <mc:Choice Requires="wps">
            <w:drawing>
              <wp:inline distT="0" distB="0" distL="0" distR="0" wp14:anchorId="154E46F6" wp14:editId="0780DC31">
                <wp:extent cx="302260" cy="302260"/>
                <wp:effectExtent l="0" t="0" r="0" b="0"/>
                <wp:docPr id="2" name="Rectangle 2" descr="CAPS-Immo-v3-vecto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06733B" id="Rectangle 2" o:spid="_x0000_s1026" alt="CAPS-Immo-v3-vecto_1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B1704A">
        <w:fldChar w:fldCharType="end"/>
      </w:r>
    </w:p>
    <w:p w14:paraId="206CD7B8" w14:textId="77777777" w:rsidR="00307B88" w:rsidRDefault="00307B88"/>
    <w:sectPr w:rsidR="00307B88" w:rsidSect="00671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4A"/>
    <w:rsid w:val="0019028D"/>
    <w:rsid w:val="00295F2D"/>
    <w:rsid w:val="00307B88"/>
    <w:rsid w:val="006716D0"/>
    <w:rsid w:val="009E547E"/>
    <w:rsid w:val="009F7631"/>
    <w:rsid w:val="00AF4494"/>
    <w:rsid w:val="00B1704A"/>
    <w:rsid w:val="00C136FA"/>
    <w:rsid w:val="00FB4734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CA7F"/>
  <w15:chartTrackingRefBased/>
  <w15:docId w15:val="{ABFFBF13-342D-C74A-B18B-F1B35EFE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04A"/>
    <w:pPr>
      <w:spacing w:after="160" w:line="259" w:lineRule="auto"/>
    </w:pPr>
    <w:rPr>
      <w:rFonts w:ascii="Calibri" w:eastAsia="Calibri" w:hAnsi="Calibri" w:cs="Calibri"/>
      <w:color w:val="000000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B1704A"/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1">
    <w:name w:val="Plain Table 1"/>
    <w:basedOn w:val="TableauNormal"/>
    <w:uiPriority w:val="41"/>
    <w:rsid w:val="009F76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-Accentuation1">
    <w:name w:val="Grid Table 1 Light Accent 1"/>
    <w:basedOn w:val="TableauNormal"/>
    <w:uiPriority w:val="46"/>
    <w:rsid w:val="009F763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Bourgois</dc:creator>
  <cp:keywords/>
  <dc:description/>
  <cp:lastModifiedBy>philippe Bourgois</cp:lastModifiedBy>
  <cp:revision>5</cp:revision>
  <dcterms:created xsi:type="dcterms:W3CDTF">2022-12-01T11:23:00Z</dcterms:created>
  <dcterms:modified xsi:type="dcterms:W3CDTF">2024-06-28T16:44:00Z</dcterms:modified>
</cp:coreProperties>
</file>